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0E65" w14:textId="25C002F9" w:rsidR="00E468CB" w:rsidRPr="00A076D3" w:rsidRDefault="00380855" w:rsidP="00E468CB">
      <w:pPr>
        <w:pStyle w:val="Heading1"/>
        <w:ind w:left="2160" w:right="3106"/>
        <w:jc w:val="center"/>
        <w:rPr>
          <w:rFonts w:ascii="Tahoma" w:hAnsi="Tahoma" w:cs="Tahoma"/>
        </w:rPr>
      </w:pPr>
      <w:r w:rsidRPr="00A076D3">
        <w:rPr>
          <w:rFonts w:ascii="Tahoma" w:hAnsi="Tahoma" w:cs="Tahoma"/>
        </w:rPr>
        <w:t>PRIVATE MARKETS</w:t>
      </w:r>
      <w:r w:rsidR="00041500" w:rsidRPr="00A076D3">
        <w:rPr>
          <w:rFonts w:ascii="Tahoma" w:hAnsi="Tahoma" w:cs="Tahoma"/>
        </w:rPr>
        <w:t xml:space="preserve"> QUESTIONNAIRE</w:t>
      </w:r>
      <w:r w:rsidR="00E468CB" w:rsidRPr="00A076D3">
        <w:rPr>
          <w:rFonts w:ascii="Tahoma" w:hAnsi="Tahoma" w:cs="Tahoma"/>
        </w:rPr>
        <w:t xml:space="preserve"> </w:t>
      </w:r>
    </w:p>
    <w:p w14:paraId="2FDFDA17" w14:textId="7A9E4AF8" w:rsidR="00A4708C" w:rsidRPr="00A076D3" w:rsidRDefault="00E468CB" w:rsidP="00E468CB">
      <w:pPr>
        <w:pStyle w:val="Heading1"/>
        <w:ind w:left="2160" w:right="3106"/>
        <w:jc w:val="center"/>
        <w:rPr>
          <w:rFonts w:ascii="Tahoma" w:hAnsi="Tahoma" w:cs="Tahoma"/>
          <w:b w:val="0"/>
          <w:bCs w:val="0"/>
        </w:rPr>
      </w:pPr>
      <w:r w:rsidRPr="00A076D3">
        <w:rPr>
          <w:rFonts w:ascii="Tahoma" w:hAnsi="Tahoma" w:cs="Tahoma"/>
        </w:rPr>
        <w:t>[ENTER FIRM NAME]</w:t>
      </w:r>
    </w:p>
    <w:p w14:paraId="0C9C2444" w14:textId="77777777" w:rsidR="00E35558" w:rsidRPr="00A076D3" w:rsidRDefault="00E35558">
      <w:pPr>
        <w:spacing w:before="121"/>
        <w:ind w:left="108"/>
        <w:jc w:val="both"/>
        <w:rPr>
          <w:rFonts w:ascii="Tahoma" w:hAnsi="Tahoma" w:cs="Tahoma"/>
          <w:b/>
          <w:spacing w:val="-1"/>
          <w:sz w:val="27"/>
        </w:rPr>
      </w:pPr>
    </w:p>
    <w:p w14:paraId="39BE5F8D" w14:textId="22A41A92" w:rsidR="00A4708C" w:rsidRPr="00A076D3" w:rsidRDefault="00E468CB" w:rsidP="00591C30">
      <w:pPr>
        <w:spacing w:before="121"/>
        <w:jc w:val="both"/>
        <w:rPr>
          <w:rFonts w:ascii="Tahoma" w:eastAsia="Calibri" w:hAnsi="Tahoma" w:cs="Tahoma"/>
          <w:sz w:val="27"/>
          <w:szCs w:val="27"/>
        </w:rPr>
      </w:pPr>
      <w:r w:rsidRPr="00A076D3">
        <w:rPr>
          <w:rFonts w:ascii="Tahoma" w:hAnsi="Tahoma" w:cs="Tahoma"/>
          <w:b/>
          <w:spacing w:val="-1"/>
          <w:sz w:val="27"/>
        </w:rPr>
        <w:t>GENERAL QUESTIONNAIRE</w:t>
      </w:r>
    </w:p>
    <w:p w14:paraId="57646ABB" w14:textId="77777777" w:rsidR="00A4708C" w:rsidRPr="00A076D3" w:rsidRDefault="00A4708C">
      <w:pPr>
        <w:spacing w:before="8"/>
        <w:rPr>
          <w:rFonts w:ascii="Tahoma" w:eastAsia="Calibri" w:hAnsi="Tahoma" w:cs="Tahoma"/>
          <w:b/>
          <w:bCs/>
          <w:sz w:val="19"/>
          <w:szCs w:val="19"/>
        </w:rPr>
      </w:pPr>
    </w:p>
    <w:p w14:paraId="60C3C55A" w14:textId="1D528102" w:rsidR="00E468CB" w:rsidRPr="00A076D3" w:rsidRDefault="00E468CB">
      <w:pPr>
        <w:ind w:left="468"/>
        <w:rPr>
          <w:rFonts w:ascii="Tahoma" w:hAnsi="Tahoma" w:cs="Tahoma"/>
          <w:b/>
        </w:rPr>
      </w:pPr>
      <w:r w:rsidRPr="00A076D3">
        <w:rPr>
          <w:rFonts w:ascii="Tahoma" w:hAnsi="Tahoma" w:cs="Tahoma"/>
          <w:b/>
        </w:rPr>
        <w:t xml:space="preserve">All respondents must complete the general questionnaire in its entirety. </w:t>
      </w:r>
    </w:p>
    <w:p w14:paraId="012BE0A7" w14:textId="56921E6A" w:rsidR="00E468CB" w:rsidRPr="00A076D3" w:rsidRDefault="00E468CB">
      <w:pPr>
        <w:ind w:left="468"/>
        <w:rPr>
          <w:rFonts w:ascii="Tahoma" w:hAnsi="Tahoma" w:cs="Tahoma"/>
          <w:b/>
        </w:rPr>
      </w:pPr>
      <w:r w:rsidRPr="00A076D3">
        <w:rPr>
          <w:rFonts w:ascii="Tahoma" w:hAnsi="Tahoma" w:cs="Tahoma"/>
          <w:b/>
        </w:rPr>
        <w:t xml:space="preserve">Please also complete </w:t>
      </w:r>
      <w:r w:rsidR="0067515B" w:rsidRPr="00A076D3">
        <w:rPr>
          <w:rFonts w:ascii="Tahoma" w:hAnsi="Tahoma" w:cs="Tahoma"/>
          <w:b/>
        </w:rPr>
        <w:t>1, 2 or all 3 asset class questionnaires to be considered for th</w:t>
      </w:r>
      <w:r w:rsidR="00FD1F8D" w:rsidRPr="00A076D3">
        <w:rPr>
          <w:rFonts w:ascii="Tahoma" w:hAnsi="Tahoma" w:cs="Tahoma"/>
          <w:b/>
        </w:rPr>
        <w:t xml:space="preserve">ose respective </w:t>
      </w:r>
      <w:r w:rsidR="0067515B" w:rsidRPr="00A076D3">
        <w:rPr>
          <w:rFonts w:ascii="Tahoma" w:hAnsi="Tahoma" w:cs="Tahoma"/>
          <w:b/>
        </w:rPr>
        <w:t>mandate(s)</w:t>
      </w:r>
    </w:p>
    <w:p w14:paraId="27F32B64" w14:textId="77777777" w:rsidR="0067515B" w:rsidRPr="00A076D3" w:rsidRDefault="0067515B">
      <w:pPr>
        <w:ind w:left="468"/>
        <w:rPr>
          <w:rFonts w:ascii="Tahoma" w:hAnsi="Tahoma" w:cs="Tahoma"/>
          <w:b/>
        </w:rPr>
      </w:pPr>
    </w:p>
    <w:p w14:paraId="425F5EDA" w14:textId="47C80DBC" w:rsidR="00A4708C" w:rsidRPr="00A076D3" w:rsidRDefault="00041500">
      <w:pPr>
        <w:ind w:left="468"/>
        <w:rPr>
          <w:rFonts w:ascii="Tahoma" w:eastAsia="Calibri" w:hAnsi="Tahoma" w:cs="Tahoma"/>
        </w:rPr>
      </w:pPr>
      <w:r w:rsidRPr="00A076D3">
        <w:rPr>
          <w:rFonts w:ascii="Tahoma" w:hAnsi="Tahoma" w:cs="Tahoma"/>
          <w:b/>
        </w:rPr>
        <w:t>GENERAL</w:t>
      </w:r>
      <w:r w:rsidRPr="00A076D3">
        <w:rPr>
          <w:rFonts w:ascii="Tahoma" w:hAnsi="Tahoma" w:cs="Tahoma"/>
          <w:b/>
          <w:spacing w:val="-14"/>
        </w:rPr>
        <w:t xml:space="preserve"> </w:t>
      </w:r>
      <w:r w:rsidRPr="00A076D3">
        <w:rPr>
          <w:rFonts w:ascii="Tahoma" w:hAnsi="Tahoma" w:cs="Tahoma"/>
          <w:b/>
        </w:rPr>
        <w:t>FIRM</w:t>
      </w:r>
      <w:r w:rsidRPr="00A076D3">
        <w:rPr>
          <w:rFonts w:ascii="Tahoma" w:hAnsi="Tahoma" w:cs="Tahoma"/>
          <w:b/>
          <w:spacing w:val="-13"/>
        </w:rPr>
        <w:t xml:space="preserve"> </w:t>
      </w:r>
      <w:r w:rsidRPr="00A076D3">
        <w:rPr>
          <w:rFonts w:ascii="Tahoma" w:hAnsi="Tahoma" w:cs="Tahoma"/>
          <w:b/>
        </w:rPr>
        <w:t>INFORMATION</w:t>
      </w:r>
    </w:p>
    <w:p w14:paraId="5FC69FA5" w14:textId="77777777" w:rsidR="00A4708C" w:rsidRPr="00A076D3" w:rsidRDefault="00A4708C">
      <w:pPr>
        <w:spacing w:before="6"/>
        <w:rPr>
          <w:rFonts w:ascii="Tahoma" w:eastAsia="Calibri" w:hAnsi="Tahoma" w:cs="Tahoma"/>
          <w:b/>
          <w:bCs/>
          <w:sz w:val="2"/>
          <w:szCs w:val="2"/>
        </w:rPr>
      </w:pPr>
    </w:p>
    <w:p w14:paraId="61E75D99" w14:textId="77777777" w:rsidR="00A4708C" w:rsidRPr="00A076D3" w:rsidRDefault="003B46E4">
      <w:pPr>
        <w:spacing w:line="30" w:lineRule="atLeast"/>
        <w:ind w:left="422"/>
        <w:rPr>
          <w:rFonts w:ascii="Tahoma" w:eastAsia="Calibri" w:hAnsi="Tahoma" w:cs="Tahoma"/>
          <w:sz w:val="3"/>
          <w:szCs w:val="3"/>
        </w:rPr>
      </w:pPr>
      <w:r>
        <w:rPr>
          <w:rFonts w:ascii="Tahoma" w:eastAsia="Calibri" w:hAnsi="Tahoma" w:cs="Tahoma"/>
          <w:sz w:val="3"/>
          <w:szCs w:val="3"/>
        </w:rPr>
      </w:r>
      <w:r>
        <w:rPr>
          <w:rFonts w:ascii="Tahoma" w:eastAsia="Calibri" w:hAnsi="Tahoma" w:cs="Tahoma"/>
          <w:sz w:val="3"/>
          <w:szCs w:val="3"/>
        </w:rPr>
        <w:pict w14:anchorId="0944E873">
          <v:group id="_x0000_s1116" style="width:443.75pt;height:1.55pt;mso-position-horizontal-relative:char;mso-position-vertical-relative:line" coordsize="8875,31">
            <v:group id="_x0000_s1117" style="position:absolute;left:15;top:15;width:8844;height:2" coordorigin="15,15" coordsize="8844,2">
              <v:shape id="_x0000_s1118" style="position:absolute;left:15;top:15;width:8844;height:2" coordorigin="15,15" coordsize="8844,0" path="m15,15r8844,e" filled="f" strokeweight="1.54pt">
                <v:path arrowok="t"/>
              </v:shape>
            </v:group>
            <w10:anchorlock/>
          </v:group>
        </w:pict>
      </w:r>
    </w:p>
    <w:p w14:paraId="0ED7FCA8" w14:textId="1EFAA012" w:rsidR="005745D2" w:rsidRPr="00A076D3" w:rsidRDefault="00041500" w:rsidP="001306D0">
      <w:pPr>
        <w:pStyle w:val="BodyText"/>
        <w:numPr>
          <w:ilvl w:val="0"/>
          <w:numId w:val="26"/>
        </w:numPr>
        <w:spacing w:after="120"/>
        <w:ind w:left="835"/>
        <w:rPr>
          <w:rFonts w:ascii="Tahoma" w:hAnsi="Tahoma" w:cs="Tahoma"/>
        </w:rPr>
      </w:pPr>
      <w:r w:rsidRPr="00A076D3">
        <w:rPr>
          <w:rFonts w:ascii="Tahoma" w:hAnsi="Tahoma" w:cs="Tahoma"/>
        </w:rPr>
        <w:t xml:space="preserve">Provide general firm background and </w:t>
      </w:r>
      <w:r w:rsidR="00107667" w:rsidRPr="00A076D3">
        <w:rPr>
          <w:rFonts w:ascii="Tahoma" w:hAnsi="Tahoma" w:cs="Tahoma"/>
        </w:rPr>
        <w:t>experience</w:t>
      </w:r>
      <w:r w:rsidRPr="00A076D3">
        <w:rPr>
          <w:rFonts w:ascii="Tahoma" w:hAnsi="Tahoma" w:cs="Tahoma"/>
        </w:rPr>
        <w:t xml:space="preserve"> providing</w:t>
      </w:r>
      <w:r w:rsidR="008845E1" w:rsidRPr="00A076D3">
        <w:rPr>
          <w:rFonts w:ascii="Tahoma" w:hAnsi="Tahoma" w:cs="Tahoma"/>
        </w:rPr>
        <w:t xml:space="preserve"> </w:t>
      </w:r>
      <w:r w:rsidR="00A63F2B" w:rsidRPr="00A076D3">
        <w:rPr>
          <w:rFonts w:ascii="Tahoma" w:hAnsi="Tahoma" w:cs="Tahoma"/>
        </w:rPr>
        <w:t xml:space="preserve">private markets </w:t>
      </w:r>
      <w:r w:rsidRPr="00A076D3">
        <w:rPr>
          <w:rFonts w:ascii="Tahoma" w:hAnsi="Tahoma" w:cs="Tahoma"/>
        </w:rPr>
        <w:t>services to institutional clients.</w:t>
      </w:r>
    </w:p>
    <w:p w14:paraId="21706775" w14:textId="625BF235" w:rsidR="00244BED" w:rsidRPr="00A076D3" w:rsidRDefault="008A73FA" w:rsidP="001306D0">
      <w:pPr>
        <w:pStyle w:val="BodyText"/>
        <w:numPr>
          <w:ilvl w:val="0"/>
          <w:numId w:val="26"/>
        </w:numPr>
        <w:spacing w:after="120"/>
        <w:ind w:left="835"/>
        <w:rPr>
          <w:rFonts w:ascii="Tahoma" w:hAnsi="Tahoma" w:cs="Tahoma"/>
        </w:rPr>
      </w:pPr>
      <w:r w:rsidRPr="00A076D3">
        <w:rPr>
          <w:rFonts w:ascii="Tahoma" w:hAnsi="Tahoma" w:cs="Tahoma"/>
        </w:rPr>
        <w:t>P</w:t>
      </w:r>
      <w:r w:rsidR="00F759D1" w:rsidRPr="00A076D3">
        <w:rPr>
          <w:rFonts w:ascii="Tahoma" w:hAnsi="Tahoma" w:cs="Tahoma"/>
        </w:rPr>
        <w:t xml:space="preserve">lease describe </w:t>
      </w:r>
      <w:r w:rsidRPr="00A076D3">
        <w:rPr>
          <w:rFonts w:ascii="Tahoma" w:hAnsi="Tahoma" w:cs="Tahoma"/>
        </w:rPr>
        <w:t>the products and services you offer within different private market</w:t>
      </w:r>
      <w:r w:rsidR="00107667" w:rsidRPr="00A076D3">
        <w:rPr>
          <w:rFonts w:ascii="Tahoma" w:hAnsi="Tahoma" w:cs="Tahoma"/>
        </w:rPr>
        <w:t xml:space="preserve"> asset classes</w:t>
      </w:r>
      <w:r w:rsidR="00041500" w:rsidRPr="00A076D3">
        <w:rPr>
          <w:rFonts w:ascii="Tahoma" w:hAnsi="Tahoma" w:cs="Tahoma"/>
        </w:rPr>
        <w:t xml:space="preserve">. </w:t>
      </w:r>
    </w:p>
    <w:p w14:paraId="76EE43E1" w14:textId="492B8A33" w:rsidR="00A4708C" w:rsidRPr="00A076D3" w:rsidRDefault="00041500" w:rsidP="001306D0">
      <w:pPr>
        <w:pStyle w:val="BodyText"/>
        <w:numPr>
          <w:ilvl w:val="0"/>
          <w:numId w:val="26"/>
        </w:numPr>
        <w:spacing w:after="120"/>
        <w:ind w:left="835"/>
        <w:rPr>
          <w:rFonts w:ascii="Tahoma" w:hAnsi="Tahoma" w:cs="Tahoma"/>
        </w:rPr>
      </w:pPr>
      <w:r w:rsidRPr="00A076D3">
        <w:rPr>
          <w:rFonts w:ascii="Tahoma" w:hAnsi="Tahoma" w:cs="Tahoma"/>
        </w:rPr>
        <w:t xml:space="preserve">Briefly describe the firm’s philosophy, strategy, and processes for implementing </w:t>
      </w:r>
      <w:r w:rsidR="00244307" w:rsidRPr="00A076D3">
        <w:rPr>
          <w:rFonts w:ascii="Tahoma" w:hAnsi="Tahoma" w:cs="Tahoma"/>
        </w:rPr>
        <w:t xml:space="preserve">a </w:t>
      </w:r>
      <w:proofErr w:type="gramStart"/>
      <w:r w:rsidR="00244307" w:rsidRPr="00A076D3">
        <w:rPr>
          <w:rFonts w:ascii="Tahoma" w:hAnsi="Tahoma" w:cs="Tahoma"/>
        </w:rPr>
        <w:t xml:space="preserve">private </w:t>
      </w:r>
      <w:r w:rsidR="00007D54" w:rsidRPr="00A076D3">
        <w:rPr>
          <w:rFonts w:ascii="Tahoma" w:hAnsi="Tahoma" w:cs="Tahoma"/>
        </w:rPr>
        <w:t>markets</w:t>
      </w:r>
      <w:proofErr w:type="gramEnd"/>
      <w:r w:rsidR="00007D54" w:rsidRPr="00A076D3">
        <w:rPr>
          <w:rFonts w:ascii="Tahoma" w:hAnsi="Tahoma" w:cs="Tahoma"/>
        </w:rPr>
        <w:t xml:space="preserve"> </w:t>
      </w:r>
      <w:r w:rsidR="00891AFA" w:rsidRPr="00A076D3">
        <w:rPr>
          <w:rFonts w:ascii="Tahoma" w:hAnsi="Tahoma" w:cs="Tahoma"/>
        </w:rPr>
        <w:t>managed account.</w:t>
      </w:r>
    </w:p>
    <w:p w14:paraId="2DAF105E" w14:textId="25AD33D6" w:rsidR="00A4708C" w:rsidRPr="00A076D3" w:rsidRDefault="00041500" w:rsidP="00947811">
      <w:pPr>
        <w:pStyle w:val="BodyText"/>
        <w:numPr>
          <w:ilvl w:val="0"/>
          <w:numId w:val="26"/>
        </w:numPr>
        <w:spacing w:after="120"/>
        <w:ind w:left="835"/>
        <w:rPr>
          <w:rFonts w:ascii="Tahoma" w:hAnsi="Tahoma" w:cs="Tahoma"/>
        </w:rPr>
      </w:pPr>
      <w:r w:rsidRPr="00A076D3">
        <w:rPr>
          <w:rFonts w:ascii="Tahoma" w:hAnsi="Tahoma" w:cs="Tahoma"/>
        </w:rPr>
        <w:t xml:space="preserve">As APPENDIX 1, provide a </w:t>
      </w:r>
      <w:r w:rsidR="00AF47D6" w:rsidRPr="00A076D3">
        <w:rPr>
          <w:rFonts w:ascii="Tahoma" w:hAnsi="Tahoma" w:cs="Tahoma"/>
        </w:rPr>
        <w:t>comprehensive</w:t>
      </w:r>
      <w:r w:rsidR="00AE4851" w:rsidRPr="00A076D3">
        <w:rPr>
          <w:rFonts w:ascii="Tahoma" w:hAnsi="Tahoma" w:cs="Tahoma"/>
        </w:rPr>
        <w:t xml:space="preserve"> </w:t>
      </w:r>
      <w:r w:rsidRPr="00A076D3">
        <w:rPr>
          <w:rFonts w:ascii="Tahoma" w:hAnsi="Tahoma" w:cs="Tahoma"/>
        </w:rPr>
        <w:t>organizational chart</w:t>
      </w:r>
      <w:r w:rsidR="009D2534" w:rsidRPr="00A076D3">
        <w:rPr>
          <w:rFonts w:ascii="Tahoma" w:hAnsi="Tahoma" w:cs="Tahoma"/>
        </w:rPr>
        <w:t xml:space="preserve">, </w:t>
      </w:r>
      <w:r w:rsidR="00F8023F" w:rsidRPr="00A076D3">
        <w:rPr>
          <w:rFonts w:ascii="Tahoma" w:hAnsi="Tahoma" w:cs="Tahoma"/>
        </w:rPr>
        <w:t>corporate structure</w:t>
      </w:r>
      <w:r w:rsidR="009D2534" w:rsidRPr="00A076D3">
        <w:rPr>
          <w:rFonts w:ascii="Tahoma" w:hAnsi="Tahoma" w:cs="Tahoma"/>
        </w:rPr>
        <w:t>, and ownership structure</w:t>
      </w:r>
      <w:r w:rsidRPr="00A076D3">
        <w:rPr>
          <w:rFonts w:ascii="Tahoma" w:hAnsi="Tahoma" w:cs="Tahoma"/>
        </w:rPr>
        <w:t>.</w:t>
      </w:r>
      <w:r w:rsidR="007C15A6" w:rsidRPr="00A076D3">
        <w:rPr>
          <w:rFonts w:ascii="Tahoma" w:hAnsi="Tahoma" w:cs="Tahoma"/>
        </w:rPr>
        <w:t xml:space="preserve"> </w:t>
      </w:r>
      <w:r w:rsidR="0075748B" w:rsidRPr="00A076D3">
        <w:rPr>
          <w:rFonts w:ascii="Tahoma" w:hAnsi="Tahoma" w:cs="Tahoma"/>
        </w:rPr>
        <w:t xml:space="preserve"> Describe any material </w:t>
      </w:r>
      <w:r w:rsidR="00702B7D" w:rsidRPr="00A076D3">
        <w:rPr>
          <w:rFonts w:ascii="Tahoma" w:hAnsi="Tahoma" w:cs="Tahoma"/>
        </w:rPr>
        <w:t>ownership changes in the past five years.</w:t>
      </w:r>
    </w:p>
    <w:p w14:paraId="4E6B14F1" w14:textId="33440D8C" w:rsidR="00A4708C" w:rsidRPr="00A076D3" w:rsidRDefault="00A07C5A" w:rsidP="001306D0">
      <w:pPr>
        <w:pStyle w:val="BodyText"/>
        <w:numPr>
          <w:ilvl w:val="0"/>
          <w:numId w:val="26"/>
        </w:numPr>
        <w:spacing w:after="120"/>
        <w:ind w:left="835"/>
        <w:rPr>
          <w:rFonts w:ascii="Tahoma" w:hAnsi="Tahoma" w:cs="Tahoma"/>
        </w:rPr>
      </w:pPr>
      <w:r w:rsidRPr="00A076D3">
        <w:rPr>
          <w:rFonts w:ascii="Tahoma" w:hAnsi="Tahoma" w:cs="Tahoma"/>
        </w:rPr>
        <w:t>How many</w:t>
      </w:r>
      <w:r w:rsidR="00041500" w:rsidRPr="00A076D3">
        <w:rPr>
          <w:rFonts w:ascii="Tahoma" w:hAnsi="Tahoma" w:cs="Tahoma"/>
        </w:rPr>
        <w:t xml:space="preserve"> senior or investment staff left your firm in the past five years? </w:t>
      </w:r>
    </w:p>
    <w:p w14:paraId="349E158B" w14:textId="5B6523F2" w:rsidR="00A4708C" w:rsidRPr="00A076D3" w:rsidRDefault="00041500" w:rsidP="001306D0">
      <w:pPr>
        <w:pStyle w:val="BodyText"/>
        <w:numPr>
          <w:ilvl w:val="0"/>
          <w:numId w:val="26"/>
        </w:numPr>
        <w:spacing w:after="120"/>
        <w:ind w:left="835"/>
        <w:rPr>
          <w:rFonts w:ascii="Tahoma" w:hAnsi="Tahoma" w:cs="Tahoma"/>
        </w:rPr>
      </w:pPr>
      <w:r w:rsidRPr="00A076D3">
        <w:rPr>
          <w:rFonts w:ascii="Tahoma" w:hAnsi="Tahoma" w:cs="Tahoma"/>
        </w:rPr>
        <w:t>Describe the business continuity plan your firm has in place to permit it to continue to deliver the services described in this RFP and to preserve all associated electronic and written records, in the case of a disaster.</w:t>
      </w:r>
    </w:p>
    <w:p w14:paraId="09D5ADAD" w14:textId="2898194A" w:rsidR="00A4708C" w:rsidRPr="00A076D3" w:rsidRDefault="00A4708C">
      <w:pPr>
        <w:spacing w:before="9"/>
        <w:rPr>
          <w:rFonts w:ascii="Tahoma" w:eastAsia="Calibri" w:hAnsi="Tahoma" w:cs="Tahoma"/>
          <w:sz w:val="20"/>
          <w:szCs w:val="20"/>
        </w:rPr>
      </w:pPr>
    </w:p>
    <w:p w14:paraId="037A012D" w14:textId="2AF12EA5" w:rsidR="001A55EC" w:rsidRPr="00A076D3" w:rsidRDefault="001A55EC" w:rsidP="001A55EC">
      <w:pPr>
        <w:pStyle w:val="Heading3"/>
        <w:rPr>
          <w:rFonts w:ascii="Tahoma" w:hAnsi="Tahoma" w:cs="Tahoma"/>
        </w:rPr>
      </w:pPr>
      <w:r w:rsidRPr="00A076D3">
        <w:rPr>
          <w:rFonts w:ascii="Tahoma" w:hAnsi="Tahoma" w:cs="Tahoma"/>
        </w:rPr>
        <w:t>PRIVATE MARKETS PROGRAM DEVELOPMENT</w:t>
      </w:r>
    </w:p>
    <w:p w14:paraId="7A8BC66E" w14:textId="77777777" w:rsidR="001A55EC" w:rsidRPr="00A076D3" w:rsidRDefault="003B46E4" w:rsidP="001A55EC">
      <w:pPr>
        <w:pStyle w:val="Heading3"/>
        <w:ind w:left="475"/>
        <w:contextualSpacing/>
        <w:rPr>
          <w:rFonts w:ascii="Tahoma" w:hAnsi="Tahoma" w:cs="Tahoma"/>
          <w:sz w:val="4"/>
          <w:szCs w:val="4"/>
        </w:rPr>
      </w:pPr>
      <w:r>
        <w:rPr>
          <w:rFonts w:ascii="Tahoma" w:hAnsi="Tahoma" w:cs="Tahoma"/>
          <w:sz w:val="4"/>
          <w:szCs w:val="4"/>
        </w:rPr>
      </w:r>
      <w:r>
        <w:rPr>
          <w:rFonts w:ascii="Tahoma" w:hAnsi="Tahoma" w:cs="Tahoma"/>
          <w:sz w:val="4"/>
          <w:szCs w:val="4"/>
        </w:rPr>
        <w:pict w14:anchorId="62A2328C">
          <v:group id="_x0000_s1161" style="width:443.75pt;height:1.55pt;mso-position-horizontal-relative:char;mso-position-vertical-relative:line" coordsize="8875,31">
            <v:group id="_x0000_s1162" style="position:absolute;left:15;top:15;width:8844;height:2" coordorigin="15,15" coordsize="8844,2">
              <v:shape id="_x0000_s1163" style="position:absolute;left:15;top:15;width:8844;height:2" coordorigin="15,15" coordsize="8844,0" path="m15,15r8844,e" filled="f" strokeweight="1.54pt">
                <v:path arrowok="t"/>
              </v:shape>
            </v:group>
            <w10:anchorlock/>
          </v:group>
        </w:pict>
      </w:r>
    </w:p>
    <w:p w14:paraId="5F4854CF" w14:textId="77777777" w:rsidR="001A55EC" w:rsidRPr="00A076D3" w:rsidRDefault="001A55EC" w:rsidP="001A55EC">
      <w:pPr>
        <w:spacing w:before="6"/>
        <w:rPr>
          <w:rFonts w:ascii="Tahoma" w:eastAsia="Calibri" w:hAnsi="Tahoma" w:cs="Tahoma"/>
          <w:sz w:val="5"/>
          <w:szCs w:val="5"/>
        </w:rPr>
      </w:pPr>
    </w:p>
    <w:p w14:paraId="3D20D09D" w14:textId="1DF65E72" w:rsidR="001A55EC" w:rsidRPr="00A076D3" w:rsidRDefault="001A55EC" w:rsidP="00414870">
      <w:pPr>
        <w:pStyle w:val="BodyText"/>
        <w:numPr>
          <w:ilvl w:val="0"/>
          <w:numId w:val="26"/>
        </w:numPr>
        <w:spacing w:after="120"/>
        <w:ind w:left="835"/>
        <w:rPr>
          <w:rFonts w:ascii="Tahoma" w:hAnsi="Tahoma" w:cs="Tahoma"/>
        </w:rPr>
      </w:pPr>
      <w:r w:rsidRPr="00A076D3">
        <w:rPr>
          <w:rFonts w:ascii="Tahoma" w:hAnsi="Tahoma" w:cs="Tahoma"/>
        </w:rPr>
        <w:t>What do you believe to be your firm’s main competitive advantage or unique features as it relates to developing a program of private markets investments?</w:t>
      </w:r>
    </w:p>
    <w:p w14:paraId="2EEFECE8" w14:textId="3A9F0525" w:rsidR="001A55EC" w:rsidRPr="00A076D3" w:rsidRDefault="001A55EC" w:rsidP="00414870">
      <w:pPr>
        <w:pStyle w:val="BodyText"/>
        <w:numPr>
          <w:ilvl w:val="0"/>
          <w:numId w:val="26"/>
        </w:numPr>
        <w:spacing w:after="120"/>
        <w:ind w:left="835"/>
        <w:rPr>
          <w:rFonts w:ascii="Tahoma" w:hAnsi="Tahoma" w:cs="Tahoma"/>
        </w:rPr>
      </w:pPr>
      <w:r w:rsidRPr="00A076D3">
        <w:rPr>
          <w:rFonts w:ascii="Tahoma" w:hAnsi="Tahoma" w:cs="Tahoma"/>
        </w:rPr>
        <w:t>How do you source investment managers (</w:t>
      </w:r>
      <w:proofErr w:type="gramStart"/>
      <w:r w:rsidRPr="00A076D3">
        <w:rPr>
          <w:rFonts w:ascii="Tahoma" w:hAnsi="Tahoma" w:cs="Tahoma"/>
        </w:rPr>
        <w:t>e.g.</w:t>
      </w:r>
      <w:proofErr w:type="gramEnd"/>
      <w:r w:rsidRPr="00A076D3">
        <w:rPr>
          <w:rFonts w:ascii="Tahoma" w:hAnsi="Tahoma" w:cs="Tahoma"/>
        </w:rPr>
        <w:t xml:space="preserve"> external and/or internal databases, etc.)? Which source has typically been most useful?</w:t>
      </w:r>
    </w:p>
    <w:p w14:paraId="0195202E" w14:textId="48CB56F2" w:rsidR="00250B2F" w:rsidRPr="00A076D3" w:rsidRDefault="00065FCF" w:rsidP="00414870">
      <w:pPr>
        <w:pStyle w:val="BodyText"/>
        <w:numPr>
          <w:ilvl w:val="0"/>
          <w:numId w:val="26"/>
        </w:numPr>
        <w:spacing w:after="120"/>
        <w:ind w:left="835"/>
        <w:rPr>
          <w:rFonts w:ascii="Tahoma" w:hAnsi="Tahoma" w:cs="Tahoma"/>
        </w:rPr>
      </w:pPr>
      <w:r w:rsidRPr="00A076D3">
        <w:rPr>
          <w:rFonts w:ascii="Tahoma" w:hAnsi="Tahoma" w:cs="Tahoma"/>
        </w:rPr>
        <w:t xml:space="preserve">Would you advise </w:t>
      </w:r>
      <w:r w:rsidR="00373713" w:rsidRPr="00A076D3">
        <w:rPr>
          <w:rFonts w:ascii="Tahoma" w:hAnsi="Tahoma" w:cs="Tahoma"/>
        </w:rPr>
        <w:t>and share your diligence on funds brought forth by the client?</w:t>
      </w:r>
      <w:r w:rsidR="00414870" w:rsidRPr="00A076D3">
        <w:rPr>
          <w:rFonts w:ascii="Tahoma" w:hAnsi="Tahoma" w:cs="Tahoma"/>
        </w:rPr>
        <w:t xml:space="preserve">  Explain how your firm will collaborate with NYSIF staff and NYSIF’s Investment Committee. </w:t>
      </w:r>
    </w:p>
    <w:p w14:paraId="456039E7" w14:textId="12D59FE1" w:rsidR="001A55EC" w:rsidRPr="00A076D3" w:rsidRDefault="001A55EC" w:rsidP="00414870">
      <w:pPr>
        <w:pStyle w:val="BodyText"/>
        <w:numPr>
          <w:ilvl w:val="0"/>
          <w:numId w:val="26"/>
        </w:numPr>
        <w:spacing w:after="120"/>
        <w:ind w:left="835"/>
        <w:rPr>
          <w:rFonts w:ascii="Tahoma" w:hAnsi="Tahoma" w:cs="Tahoma"/>
        </w:rPr>
      </w:pPr>
      <w:r w:rsidRPr="00A076D3">
        <w:rPr>
          <w:rFonts w:ascii="Tahoma" w:hAnsi="Tahoma" w:cs="Tahoma"/>
        </w:rPr>
        <w:t>If applicable, what research does your firm conduct specifically regarding the small and emerging/MWBE manager universe</w:t>
      </w:r>
      <w:r w:rsidR="00C3378B" w:rsidRPr="00A076D3">
        <w:rPr>
          <w:rFonts w:ascii="Tahoma" w:hAnsi="Tahoma" w:cs="Tahoma"/>
        </w:rPr>
        <w:t xml:space="preserve"> and disc</w:t>
      </w:r>
      <w:r w:rsidR="001306D0" w:rsidRPr="00A076D3">
        <w:rPr>
          <w:rFonts w:ascii="Tahoma" w:hAnsi="Tahoma" w:cs="Tahoma"/>
        </w:rPr>
        <w:t>uss the growth in assets you’ve allocated to those managers.</w:t>
      </w:r>
      <w:r w:rsidR="00263BEA" w:rsidRPr="00A076D3">
        <w:rPr>
          <w:rFonts w:ascii="Tahoma" w:hAnsi="Tahoma" w:cs="Tahoma"/>
        </w:rPr>
        <w:t xml:space="preserve">  What is your definition of an MWBE manager? </w:t>
      </w:r>
    </w:p>
    <w:p w14:paraId="28D57F05" w14:textId="5283B106" w:rsidR="001A55EC" w:rsidRPr="00A076D3" w:rsidRDefault="00263EE7" w:rsidP="00414870">
      <w:pPr>
        <w:pStyle w:val="BodyText"/>
        <w:numPr>
          <w:ilvl w:val="0"/>
          <w:numId w:val="26"/>
        </w:numPr>
        <w:spacing w:after="120"/>
        <w:ind w:left="835"/>
        <w:rPr>
          <w:rFonts w:ascii="Tahoma" w:hAnsi="Tahoma" w:cs="Tahoma"/>
        </w:rPr>
      </w:pPr>
      <w:r w:rsidRPr="00A076D3">
        <w:rPr>
          <w:rFonts w:ascii="Tahoma" w:hAnsi="Tahoma" w:cs="Tahoma"/>
        </w:rPr>
        <w:t>D</w:t>
      </w:r>
      <w:r w:rsidR="001A55EC" w:rsidRPr="00A076D3">
        <w:rPr>
          <w:rFonts w:ascii="Tahoma" w:hAnsi="Tahoma" w:cs="Tahoma"/>
        </w:rPr>
        <w:t xml:space="preserve">oes your firm or do the lead investment professionals have association with industry groups such as SEO, TOIGO, AAAIM, NAIC, PEWIN, etc.? </w:t>
      </w:r>
    </w:p>
    <w:p w14:paraId="7C281490" w14:textId="77777777" w:rsidR="00A4708C" w:rsidRPr="00A076D3" w:rsidRDefault="00A4708C">
      <w:pPr>
        <w:spacing w:before="9"/>
        <w:rPr>
          <w:rFonts w:ascii="Tahoma" w:eastAsia="Calibri" w:hAnsi="Tahoma" w:cs="Tahoma"/>
          <w:sz w:val="19"/>
          <w:szCs w:val="19"/>
        </w:rPr>
      </w:pPr>
    </w:p>
    <w:p w14:paraId="28A9DF69" w14:textId="77777777" w:rsidR="00A4708C" w:rsidRPr="00A076D3" w:rsidRDefault="00041500">
      <w:pPr>
        <w:pStyle w:val="Heading3"/>
        <w:rPr>
          <w:rFonts w:ascii="Tahoma" w:hAnsi="Tahoma" w:cs="Tahoma"/>
          <w:b w:val="0"/>
          <w:bCs w:val="0"/>
        </w:rPr>
      </w:pPr>
      <w:r w:rsidRPr="00A076D3">
        <w:rPr>
          <w:rFonts w:ascii="Tahoma" w:hAnsi="Tahoma" w:cs="Tahoma"/>
        </w:rPr>
        <w:t>ACCOUNT</w:t>
      </w:r>
      <w:r w:rsidRPr="00A076D3">
        <w:rPr>
          <w:rFonts w:ascii="Tahoma" w:hAnsi="Tahoma" w:cs="Tahoma"/>
          <w:spacing w:val="-13"/>
        </w:rPr>
        <w:t xml:space="preserve"> </w:t>
      </w:r>
      <w:r w:rsidRPr="00A076D3">
        <w:rPr>
          <w:rFonts w:ascii="Tahoma" w:hAnsi="Tahoma" w:cs="Tahoma"/>
        </w:rPr>
        <w:t>ADMINISTRATION,</w:t>
      </w:r>
      <w:r w:rsidRPr="00A076D3">
        <w:rPr>
          <w:rFonts w:ascii="Tahoma" w:hAnsi="Tahoma" w:cs="Tahoma"/>
          <w:spacing w:val="-14"/>
        </w:rPr>
        <w:t xml:space="preserve"> </w:t>
      </w:r>
      <w:r w:rsidRPr="00A076D3">
        <w:rPr>
          <w:rFonts w:ascii="Tahoma" w:hAnsi="Tahoma" w:cs="Tahoma"/>
        </w:rPr>
        <w:t>OVERSIGHT,</w:t>
      </w:r>
      <w:r w:rsidRPr="00A076D3">
        <w:rPr>
          <w:rFonts w:ascii="Tahoma" w:hAnsi="Tahoma" w:cs="Tahoma"/>
          <w:spacing w:val="-13"/>
        </w:rPr>
        <w:t xml:space="preserve"> </w:t>
      </w:r>
      <w:r w:rsidRPr="00A076D3">
        <w:rPr>
          <w:rFonts w:ascii="Tahoma" w:hAnsi="Tahoma" w:cs="Tahoma"/>
        </w:rPr>
        <w:t>MONITORING</w:t>
      </w:r>
      <w:r w:rsidRPr="00A076D3">
        <w:rPr>
          <w:rFonts w:ascii="Tahoma" w:hAnsi="Tahoma" w:cs="Tahoma"/>
          <w:spacing w:val="-13"/>
        </w:rPr>
        <w:t xml:space="preserve"> </w:t>
      </w:r>
      <w:r w:rsidRPr="00A076D3">
        <w:rPr>
          <w:rFonts w:ascii="Tahoma" w:hAnsi="Tahoma" w:cs="Tahoma"/>
        </w:rPr>
        <w:t>AND</w:t>
      </w:r>
      <w:r w:rsidRPr="00A076D3">
        <w:rPr>
          <w:rFonts w:ascii="Tahoma" w:hAnsi="Tahoma" w:cs="Tahoma"/>
          <w:spacing w:val="-13"/>
        </w:rPr>
        <w:t xml:space="preserve"> </w:t>
      </w:r>
      <w:r w:rsidRPr="00A076D3">
        <w:rPr>
          <w:rFonts w:ascii="Tahoma" w:hAnsi="Tahoma" w:cs="Tahoma"/>
        </w:rPr>
        <w:t>REPORTING</w:t>
      </w:r>
    </w:p>
    <w:p w14:paraId="17EC85CE" w14:textId="77777777" w:rsidR="00A4708C" w:rsidRPr="00A076D3" w:rsidRDefault="00A4708C">
      <w:pPr>
        <w:spacing w:before="6"/>
        <w:rPr>
          <w:rFonts w:ascii="Tahoma" w:eastAsia="Calibri" w:hAnsi="Tahoma" w:cs="Tahoma"/>
          <w:b/>
          <w:bCs/>
          <w:sz w:val="2"/>
          <w:szCs w:val="2"/>
        </w:rPr>
      </w:pPr>
    </w:p>
    <w:p w14:paraId="67D5EE53" w14:textId="77777777" w:rsidR="00A4708C" w:rsidRPr="00A076D3" w:rsidRDefault="003B46E4">
      <w:pPr>
        <w:spacing w:line="30" w:lineRule="atLeast"/>
        <w:ind w:left="422"/>
        <w:rPr>
          <w:rFonts w:ascii="Tahoma" w:eastAsia="Calibri" w:hAnsi="Tahoma" w:cs="Tahoma"/>
          <w:sz w:val="3"/>
          <w:szCs w:val="3"/>
        </w:rPr>
      </w:pPr>
      <w:r>
        <w:rPr>
          <w:rFonts w:ascii="Tahoma" w:eastAsia="Calibri" w:hAnsi="Tahoma" w:cs="Tahoma"/>
          <w:sz w:val="3"/>
          <w:szCs w:val="3"/>
        </w:rPr>
      </w:r>
      <w:r>
        <w:rPr>
          <w:rFonts w:ascii="Tahoma" w:eastAsia="Calibri" w:hAnsi="Tahoma" w:cs="Tahoma"/>
          <w:sz w:val="3"/>
          <w:szCs w:val="3"/>
        </w:rPr>
        <w:pict w14:anchorId="7FF0CF88">
          <v:group id="_x0000_s1074" style="width:443.75pt;height:1.55pt;mso-position-horizontal-relative:char;mso-position-vertical-relative:line" coordsize="8875,31">
            <v:group id="_x0000_s1075" style="position:absolute;left:15;top:15;width:8844;height:2" coordorigin="15,15" coordsize="8844,2">
              <v:shape id="_x0000_s1076" style="position:absolute;left:15;top:15;width:8844;height:2" coordorigin="15,15" coordsize="8844,0" path="m15,15r8844,e" filled="f" strokeweight="1.54pt">
                <v:path arrowok="t"/>
              </v:shape>
            </v:group>
            <w10:anchorlock/>
          </v:group>
        </w:pict>
      </w:r>
    </w:p>
    <w:p w14:paraId="40B4E49D" w14:textId="5CB427ED" w:rsidR="00A4708C" w:rsidRPr="00A076D3" w:rsidRDefault="007622F9" w:rsidP="00964400">
      <w:pPr>
        <w:pStyle w:val="BodyText"/>
        <w:numPr>
          <w:ilvl w:val="0"/>
          <w:numId w:val="26"/>
        </w:numPr>
        <w:spacing w:after="120"/>
        <w:ind w:left="835"/>
        <w:rPr>
          <w:rFonts w:ascii="Tahoma" w:hAnsi="Tahoma" w:cs="Tahoma"/>
        </w:rPr>
      </w:pPr>
      <w:r w:rsidRPr="00A076D3">
        <w:rPr>
          <w:rFonts w:ascii="Tahoma" w:hAnsi="Tahoma" w:cs="Tahoma"/>
        </w:rPr>
        <w:t>P</w:t>
      </w:r>
      <w:r w:rsidR="009521E9" w:rsidRPr="00A076D3">
        <w:rPr>
          <w:rFonts w:ascii="Tahoma" w:hAnsi="Tahoma" w:cs="Tahoma"/>
        </w:rPr>
        <w:t xml:space="preserve">lease provide a sample </w:t>
      </w:r>
      <w:r w:rsidR="007064F8" w:rsidRPr="00A076D3">
        <w:rPr>
          <w:rFonts w:ascii="Tahoma" w:hAnsi="Tahoma" w:cs="Tahoma"/>
        </w:rPr>
        <w:t>quarterly report</w:t>
      </w:r>
      <w:r w:rsidR="002C0581" w:rsidRPr="00A076D3">
        <w:rPr>
          <w:rFonts w:ascii="Tahoma" w:hAnsi="Tahoma" w:cs="Tahoma"/>
        </w:rPr>
        <w:t xml:space="preserve"> as an attachment</w:t>
      </w:r>
      <w:r w:rsidRPr="00A076D3">
        <w:rPr>
          <w:rFonts w:ascii="Tahoma" w:hAnsi="Tahoma" w:cs="Tahoma"/>
        </w:rPr>
        <w:t>.</w:t>
      </w:r>
    </w:p>
    <w:p w14:paraId="6E208E29" w14:textId="77777777" w:rsidR="00A4708C" w:rsidRPr="00A076D3" w:rsidRDefault="008D5459" w:rsidP="00964400">
      <w:pPr>
        <w:pStyle w:val="BodyText"/>
        <w:numPr>
          <w:ilvl w:val="0"/>
          <w:numId w:val="26"/>
        </w:numPr>
        <w:spacing w:after="120"/>
        <w:ind w:left="835"/>
        <w:rPr>
          <w:rFonts w:ascii="Tahoma" w:hAnsi="Tahoma" w:cs="Tahoma"/>
        </w:rPr>
      </w:pPr>
      <w:r w:rsidRPr="00A076D3">
        <w:rPr>
          <w:rFonts w:ascii="Tahoma" w:hAnsi="Tahoma" w:cs="Tahoma"/>
        </w:rPr>
        <w:t>Describe your procedure for reconciling each underlying investment, subscriptions</w:t>
      </w:r>
      <w:r w:rsidR="00041500" w:rsidRPr="00A076D3">
        <w:rPr>
          <w:rFonts w:ascii="Tahoma" w:hAnsi="Tahoma" w:cs="Tahoma"/>
        </w:rPr>
        <w:t>, redemptions, expenses, management fees, and cash.</w:t>
      </w:r>
    </w:p>
    <w:p w14:paraId="3B83B8D9" w14:textId="77777777" w:rsidR="00A4708C" w:rsidRPr="00A076D3" w:rsidRDefault="00041500" w:rsidP="00964400">
      <w:pPr>
        <w:pStyle w:val="BodyText"/>
        <w:numPr>
          <w:ilvl w:val="0"/>
          <w:numId w:val="26"/>
        </w:numPr>
        <w:spacing w:after="120"/>
        <w:ind w:left="835"/>
        <w:rPr>
          <w:rFonts w:ascii="Tahoma" w:hAnsi="Tahoma" w:cs="Tahoma"/>
        </w:rPr>
      </w:pPr>
      <w:r w:rsidRPr="00A076D3">
        <w:rPr>
          <w:rFonts w:ascii="Tahoma" w:hAnsi="Tahoma" w:cs="Tahoma"/>
        </w:rPr>
        <w:t xml:space="preserve">What other outsourced service providers are you </w:t>
      </w:r>
      <w:r w:rsidR="007B1D9E" w:rsidRPr="00A076D3">
        <w:rPr>
          <w:rFonts w:ascii="Tahoma" w:hAnsi="Tahoma" w:cs="Tahoma"/>
        </w:rPr>
        <w:t>using</w:t>
      </w:r>
      <w:r w:rsidRPr="00A076D3">
        <w:rPr>
          <w:rFonts w:ascii="Tahoma" w:hAnsi="Tahoma" w:cs="Tahoma"/>
        </w:rPr>
        <w:t xml:space="preserve"> to support your organization and client accounts?</w:t>
      </w:r>
    </w:p>
    <w:p w14:paraId="47571E8B" w14:textId="77777777" w:rsidR="00A4708C" w:rsidRPr="00A076D3" w:rsidRDefault="00041500" w:rsidP="00964400">
      <w:pPr>
        <w:pStyle w:val="BodyText"/>
        <w:numPr>
          <w:ilvl w:val="0"/>
          <w:numId w:val="26"/>
        </w:numPr>
        <w:spacing w:after="120"/>
        <w:ind w:left="835"/>
        <w:rPr>
          <w:rFonts w:ascii="Tahoma" w:hAnsi="Tahoma" w:cs="Tahoma"/>
        </w:rPr>
      </w:pPr>
      <w:r w:rsidRPr="00A076D3">
        <w:rPr>
          <w:rFonts w:ascii="Tahoma" w:hAnsi="Tahoma" w:cs="Tahoma"/>
        </w:rPr>
        <w:t>List and describe the proprietary tools and systems your firm uses.</w:t>
      </w:r>
    </w:p>
    <w:p w14:paraId="24930EA8" w14:textId="6206B68F" w:rsidR="00E35558" w:rsidRDefault="00E35558" w:rsidP="00E35558">
      <w:pPr>
        <w:pStyle w:val="BodyText"/>
        <w:tabs>
          <w:tab w:val="left" w:pos="928"/>
        </w:tabs>
        <w:spacing w:before="132" w:line="251" w:lineRule="auto"/>
        <w:ind w:right="156"/>
        <w:jc w:val="right"/>
        <w:rPr>
          <w:rFonts w:ascii="Tahoma" w:hAnsi="Tahoma" w:cs="Tahoma"/>
          <w:spacing w:val="-1"/>
        </w:rPr>
      </w:pPr>
    </w:p>
    <w:p w14:paraId="36968137" w14:textId="77777777" w:rsidR="00A076D3" w:rsidRPr="00A076D3" w:rsidRDefault="00A076D3" w:rsidP="00E35558">
      <w:pPr>
        <w:pStyle w:val="BodyText"/>
        <w:tabs>
          <w:tab w:val="left" w:pos="928"/>
        </w:tabs>
        <w:spacing w:before="132" w:line="251" w:lineRule="auto"/>
        <w:ind w:right="156"/>
        <w:jc w:val="right"/>
        <w:rPr>
          <w:rFonts w:ascii="Tahoma" w:hAnsi="Tahoma" w:cs="Tahoma"/>
          <w:spacing w:val="-1"/>
        </w:rPr>
      </w:pPr>
    </w:p>
    <w:p w14:paraId="2D0A9977" w14:textId="2D1398F1" w:rsidR="00E35558" w:rsidRPr="00A076D3" w:rsidRDefault="00E35558" w:rsidP="00E35558">
      <w:pPr>
        <w:pStyle w:val="Heading3"/>
        <w:spacing w:before="28"/>
        <w:rPr>
          <w:rFonts w:ascii="Tahoma" w:hAnsi="Tahoma" w:cs="Tahoma"/>
          <w:b w:val="0"/>
          <w:bCs w:val="0"/>
        </w:rPr>
      </w:pPr>
      <w:r w:rsidRPr="00A076D3">
        <w:rPr>
          <w:rFonts w:ascii="Tahoma" w:hAnsi="Tahoma" w:cs="Tahoma"/>
        </w:rPr>
        <w:t>ETHICS</w:t>
      </w:r>
      <w:r w:rsidR="003B55E3" w:rsidRPr="00A076D3">
        <w:rPr>
          <w:rFonts w:ascii="Tahoma" w:hAnsi="Tahoma" w:cs="Tahoma"/>
        </w:rPr>
        <w:t xml:space="preserve">, </w:t>
      </w:r>
      <w:r w:rsidR="00876A8E" w:rsidRPr="00A076D3">
        <w:rPr>
          <w:rFonts w:ascii="Tahoma" w:hAnsi="Tahoma" w:cs="Tahoma"/>
        </w:rPr>
        <w:t>LITIGATION</w:t>
      </w:r>
      <w:r w:rsidR="003B55E3" w:rsidRPr="00A076D3">
        <w:rPr>
          <w:rFonts w:ascii="Tahoma" w:hAnsi="Tahoma" w:cs="Tahoma"/>
        </w:rPr>
        <w:t>, POTENTIAL CONFLICTS</w:t>
      </w:r>
    </w:p>
    <w:p w14:paraId="0AAE3769" w14:textId="77777777" w:rsidR="00E35558" w:rsidRPr="00A076D3" w:rsidRDefault="00E35558" w:rsidP="00E35558">
      <w:pPr>
        <w:spacing w:before="7"/>
        <w:rPr>
          <w:rFonts w:ascii="Tahoma" w:eastAsia="Calibri" w:hAnsi="Tahoma" w:cs="Tahoma"/>
          <w:b/>
          <w:bCs/>
          <w:sz w:val="2"/>
          <w:szCs w:val="2"/>
        </w:rPr>
      </w:pPr>
    </w:p>
    <w:p w14:paraId="58906E11" w14:textId="77777777" w:rsidR="00E35558" w:rsidRPr="00A076D3" w:rsidRDefault="003B46E4" w:rsidP="00E35558">
      <w:pPr>
        <w:spacing w:line="30" w:lineRule="atLeast"/>
        <w:ind w:left="422"/>
        <w:rPr>
          <w:rFonts w:ascii="Tahoma" w:eastAsia="Calibri" w:hAnsi="Tahoma" w:cs="Tahoma"/>
          <w:sz w:val="3"/>
          <w:szCs w:val="3"/>
        </w:rPr>
      </w:pPr>
      <w:r>
        <w:rPr>
          <w:rFonts w:ascii="Tahoma" w:eastAsia="Calibri" w:hAnsi="Tahoma" w:cs="Tahoma"/>
          <w:sz w:val="3"/>
          <w:szCs w:val="3"/>
        </w:rPr>
      </w:r>
      <w:r>
        <w:rPr>
          <w:rFonts w:ascii="Tahoma" w:eastAsia="Calibri" w:hAnsi="Tahoma" w:cs="Tahoma"/>
          <w:sz w:val="3"/>
          <w:szCs w:val="3"/>
        </w:rPr>
        <w:pict w14:anchorId="17CC6BF2">
          <v:group id="_x0000_s1128" style="width:447.35pt;height:1.55pt;mso-position-horizontal-relative:char;mso-position-vertical-relative:line" coordsize="8947,31">
            <v:group id="_x0000_s1129" style="position:absolute;left:15;top:15;width:8916;height:2" coordorigin="15,15" coordsize="8916,2">
              <v:shape id="_x0000_s1130" style="position:absolute;left:15;top:15;width:8916;height:2" coordorigin="15,15" coordsize="8916,0" path="m15,15r8916,e" filled="f" strokeweight="1.54pt">
                <v:path arrowok="t"/>
              </v:shape>
            </v:group>
            <w10:anchorlock/>
          </v:group>
        </w:pict>
      </w:r>
    </w:p>
    <w:p w14:paraId="3B70FCA9" w14:textId="1082E9D4" w:rsidR="00E35558" w:rsidRPr="00A076D3" w:rsidRDefault="00E35558" w:rsidP="00EC4914">
      <w:pPr>
        <w:pStyle w:val="BodyText"/>
        <w:numPr>
          <w:ilvl w:val="0"/>
          <w:numId w:val="26"/>
        </w:numPr>
        <w:spacing w:after="120"/>
        <w:ind w:left="835"/>
        <w:rPr>
          <w:rFonts w:ascii="Tahoma" w:hAnsi="Tahoma" w:cs="Tahoma"/>
        </w:rPr>
      </w:pPr>
      <w:r w:rsidRPr="00A076D3">
        <w:rPr>
          <w:rFonts w:ascii="Tahoma" w:hAnsi="Tahoma" w:cs="Tahoma"/>
        </w:rPr>
        <w:t>Does your firm maintain a written ethics or standards of conduct policy?</w:t>
      </w:r>
    </w:p>
    <w:p w14:paraId="3DE25184" w14:textId="77777777" w:rsidR="00E35558" w:rsidRPr="00A076D3" w:rsidRDefault="00E35558" w:rsidP="00EC4914">
      <w:pPr>
        <w:pStyle w:val="BodyText"/>
        <w:numPr>
          <w:ilvl w:val="0"/>
          <w:numId w:val="26"/>
        </w:numPr>
        <w:spacing w:after="120"/>
        <w:ind w:left="835"/>
        <w:rPr>
          <w:rFonts w:ascii="Tahoma" w:hAnsi="Tahoma" w:cs="Tahoma"/>
        </w:rPr>
      </w:pPr>
      <w:r w:rsidRPr="00A076D3">
        <w:rPr>
          <w:rFonts w:ascii="Tahoma" w:hAnsi="Tahoma" w:cs="Tahoma"/>
        </w:rPr>
        <w:t xml:space="preserve">Over the past five (5) years, has your firm or any officer or principal been involved in any litigation, legal proceedings, or investigations relating to your private market investment activities? If so, provide a brief explanation and indicate the </w:t>
      </w:r>
      <w:proofErr w:type="gramStart"/>
      <w:r w:rsidRPr="00A076D3">
        <w:rPr>
          <w:rFonts w:ascii="Tahoma" w:hAnsi="Tahoma" w:cs="Tahoma"/>
        </w:rPr>
        <w:t>current status</w:t>
      </w:r>
      <w:proofErr w:type="gramEnd"/>
      <w:r w:rsidRPr="00A076D3">
        <w:rPr>
          <w:rFonts w:ascii="Tahoma" w:hAnsi="Tahoma" w:cs="Tahoma"/>
        </w:rPr>
        <w:t>.</w:t>
      </w:r>
    </w:p>
    <w:p w14:paraId="4CC4D15F" w14:textId="77777777" w:rsidR="00E35558" w:rsidRPr="00A076D3" w:rsidRDefault="00E35558" w:rsidP="00EC4914">
      <w:pPr>
        <w:pStyle w:val="BodyText"/>
        <w:numPr>
          <w:ilvl w:val="0"/>
          <w:numId w:val="26"/>
        </w:numPr>
        <w:spacing w:after="120"/>
        <w:ind w:left="835"/>
        <w:rPr>
          <w:rFonts w:ascii="Tahoma" w:hAnsi="Tahoma" w:cs="Tahoma"/>
        </w:rPr>
      </w:pPr>
      <w:r w:rsidRPr="00A076D3">
        <w:rPr>
          <w:rFonts w:ascii="Tahoma" w:hAnsi="Tahoma" w:cs="Tahoma"/>
        </w:rPr>
        <w:t>Please answer the following questions regarding your firm:</w:t>
      </w:r>
    </w:p>
    <w:p w14:paraId="35A10753" w14:textId="77777777" w:rsidR="00E35558" w:rsidRPr="00A076D3" w:rsidRDefault="00E35558" w:rsidP="00EC4914">
      <w:pPr>
        <w:pStyle w:val="BodyText"/>
        <w:numPr>
          <w:ilvl w:val="1"/>
          <w:numId w:val="26"/>
        </w:numPr>
        <w:spacing w:after="120"/>
        <w:rPr>
          <w:rFonts w:ascii="Tahoma" w:hAnsi="Tahoma" w:cs="Tahoma"/>
        </w:rPr>
      </w:pPr>
      <w:r w:rsidRPr="00A076D3">
        <w:rPr>
          <w:rFonts w:ascii="Tahoma" w:hAnsi="Tahoma" w:cs="Tahoma"/>
        </w:rPr>
        <w:t>Is there any pending or threatened litigation against your firm of any type (civil, criminal, regulatory, arbitration, mediation or other) or has your firm been involved in a lawsuit within the last five years? If yes, please explain.</w:t>
      </w:r>
    </w:p>
    <w:p w14:paraId="7DA2BE82" w14:textId="77777777" w:rsidR="00E35558" w:rsidRPr="00A076D3" w:rsidRDefault="00E35558" w:rsidP="00EC4914">
      <w:pPr>
        <w:pStyle w:val="BodyText"/>
        <w:numPr>
          <w:ilvl w:val="1"/>
          <w:numId w:val="26"/>
        </w:numPr>
        <w:spacing w:after="120"/>
        <w:rPr>
          <w:rFonts w:ascii="Tahoma" w:hAnsi="Tahoma" w:cs="Tahoma"/>
        </w:rPr>
      </w:pPr>
      <w:r w:rsidRPr="00A076D3">
        <w:rPr>
          <w:rFonts w:ascii="Tahoma" w:hAnsi="Tahoma" w:cs="Tahoma"/>
        </w:rPr>
        <w:t>Is your firm under investigation by any federal, state, local or foreign regulatory body of any type?</w:t>
      </w:r>
    </w:p>
    <w:p w14:paraId="67738CBE" w14:textId="77777777" w:rsidR="00E35558" w:rsidRPr="00A076D3" w:rsidRDefault="00E35558" w:rsidP="00EC4914">
      <w:pPr>
        <w:pStyle w:val="BodyText"/>
        <w:numPr>
          <w:ilvl w:val="1"/>
          <w:numId w:val="26"/>
        </w:numPr>
        <w:spacing w:after="120"/>
        <w:rPr>
          <w:rFonts w:ascii="Tahoma" w:hAnsi="Tahoma" w:cs="Tahoma"/>
        </w:rPr>
      </w:pPr>
      <w:r w:rsidRPr="00A076D3">
        <w:rPr>
          <w:rFonts w:ascii="Tahoma" w:hAnsi="Tahoma" w:cs="Tahoma"/>
        </w:rPr>
        <w:t xml:space="preserve">Has your firm </w:t>
      </w:r>
      <w:proofErr w:type="gramStart"/>
      <w:r w:rsidRPr="00A076D3">
        <w:rPr>
          <w:rFonts w:ascii="Tahoma" w:hAnsi="Tahoma" w:cs="Tahoma"/>
        </w:rPr>
        <w:t>entered into</w:t>
      </w:r>
      <w:proofErr w:type="gramEnd"/>
      <w:r w:rsidRPr="00A076D3">
        <w:rPr>
          <w:rFonts w:ascii="Tahoma" w:hAnsi="Tahoma" w:cs="Tahoma"/>
        </w:rPr>
        <w:t xml:space="preserve"> any settlement, consent decree, cease and desist order or other similar agreement of any kind?</w:t>
      </w:r>
    </w:p>
    <w:p w14:paraId="22919ED8" w14:textId="4835CD67" w:rsidR="003B55E3" w:rsidRPr="00A076D3" w:rsidRDefault="003B55E3" w:rsidP="003B55E3">
      <w:pPr>
        <w:pStyle w:val="BodyText"/>
        <w:numPr>
          <w:ilvl w:val="0"/>
          <w:numId w:val="26"/>
        </w:numPr>
        <w:spacing w:after="120"/>
        <w:ind w:left="835"/>
        <w:rPr>
          <w:rFonts w:ascii="Tahoma" w:hAnsi="Tahoma" w:cs="Tahoma"/>
        </w:rPr>
      </w:pPr>
      <w:r w:rsidRPr="00A076D3">
        <w:rPr>
          <w:rFonts w:ascii="Tahoma" w:hAnsi="Tahoma" w:cs="Tahoma"/>
        </w:rPr>
        <w:t xml:space="preserve">Describe how underlying investment manager fund commitments or investments are allocated and implemented across client accounts. Include client allocation policy as APPENDIX </w:t>
      </w:r>
      <w:r w:rsidR="001070FE" w:rsidRPr="00A076D3">
        <w:rPr>
          <w:rFonts w:ascii="Tahoma" w:hAnsi="Tahoma" w:cs="Tahoma"/>
        </w:rPr>
        <w:t>2</w:t>
      </w:r>
      <w:r w:rsidRPr="00A076D3">
        <w:rPr>
          <w:rFonts w:ascii="Tahoma" w:hAnsi="Tahoma" w:cs="Tahoma"/>
        </w:rPr>
        <w:t>.</w:t>
      </w:r>
    </w:p>
    <w:p w14:paraId="0A02A571" w14:textId="5BCC0F4D" w:rsidR="003B55E3" w:rsidRPr="00A076D3" w:rsidRDefault="003B55E3" w:rsidP="003B55E3">
      <w:pPr>
        <w:pStyle w:val="BodyText"/>
        <w:numPr>
          <w:ilvl w:val="0"/>
          <w:numId w:val="26"/>
        </w:numPr>
        <w:spacing w:after="120"/>
        <w:rPr>
          <w:rFonts w:ascii="Tahoma" w:hAnsi="Tahoma" w:cs="Tahoma"/>
        </w:rPr>
      </w:pPr>
      <w:r w:rsidRPr="00A076D3">
        <w:rPr>
          <w:rFonts w:ascii="Tahoma" w:hAnsi="Tahoma" w:cs="Tahoma"/>
        </w:rPr>
        <w:t>Does your firm also act as a consultant to private market investors? If so, please describe. What conflicts of interest do you believe exist? How does your firm mitigate these conflicts of interest?</w:t>
      </w:r>
    </w:p>
    <w:p w14:paraId="18B3977A" w14:textId="77777777" w:rsidR="00E35558" w:rsidRPr="00A076D3" w:rsidRDefault="00E35558" w:rsidP="00E35558">
      <w:pPr>
        <w:spacing w:before="8"/>
        <w:rPr>
          <w:rFonts w:ascii="Tahoma" w:eastAsia="Calibri" w:hAnsi="Tahoma" w:cs="Tahoma"/>
          <w:sz w:val="19"/>
          <w:szCs w:val="19"/>
        </w:rPr>
      </w:pPr>
    </w:p>
    <w:p w14:paraId="3CC6D526" w14:textId="77777777" w:rsidR="00E35558" w:rsidRPr="00A076D3" w:rsidRDefault="00E35558" w:rsidP="00E35558">
      <w:pPr>
        <w:pStyle w:val="Heading3"/>
        <w:rPr>
          <w:rFonts w:ascii="Tahoma" w:hAnsi="Tahoma" w:cs="Tahoma"/>
          <w:b w:val="0"/>
          <w:bCs w:val="0"/>
        </w:rPr>
      </w:pPr>
      <w:r w:rsidRPr="00A076D3">
        <w:rPr>
          <w:rFonts w:ascii="Tahoma" w:hAnsi="Tahoma" w:cs="Tahoma"/>
        </w:rPr>
        <w:t>DIVERSITY AND INCLUSION</w:t>
      </w:r>
    </w:p>
    <w:p w14:paraId="32EBE4A1" w14:textId="77777777" w:rsidR="00E35558" w:rsidRPr="00A076D3" w:rsidRDefault="00E35558" w:rsidP="00E35558">
      <w:pPr>
        <w:spacing w:before="6"/>
        <w:rPr>
          <w:rFonts w:ascii="Tahoma" w:eastAsia="Calibri" w:hAnsi="Tahoma" w:cs="Tahoma"/>
          <w:b/>
          <w:bCs/>
          <w:sz w:val="2"/>
          <w:szCs w:val="2"/>
        </w:rPr>
      </w:pPr>
    </w:p>
    <w:p w14:paraId="1EAEB574" w14:textId="77777777" w:rsidR="00E35558" w:rsidRPr="00A076D3" w:rsidRDefault="003B46E4" w:rsidP="00E35558">
      <w:pPr>
        <w:spacing w:line="30" w:lineRule="atLeast"/>
        <w:ind w:left="422"/>
        <w:rPr>
          <w:rFonts w:ascii="Tahoma" w:eastAsia="Calibri" w:hAnsi="Tahoma" w:cs="Tahoma"/>
          <w:sz w:val="3"/>
          <w:szCs w:val="3"/>
        </w:rPr>
      </w:pPr>
      <w:r>
        <w:rPr>
          <w:rFonts w:ascii="Tahoma" w:eastAsia="Calibri" w:hAnsi="Tahoma" w:cs="Tahoma"/>
          <w:sz w:val="3"/>
          <w:szCs w:val="3"/>
        </w:rPr>
      </w:r>
      <w:r>
        <w:rPr>
          <w:rFonts w:ascii="Tahoma" w:eastAsia="Calibri" w:hAnsi="Tahoma" w:cs="Tahoma"/>
          <w:sz w:val="3"/>
          <w:szCs w:val="3"/>
        </w:rPr>
        <w:pict w14:anchorId="336165B8">
          <v:group id="_x0000_s1122" style="width:447.35pt;height:1.55pt;mso-position-horizontal-relative:char;mso-position-vertical-relative:line" coordsize="8947,31">
            <v:group id="_x0000_s1123" style="position:absolute;left:15;top:15;width:8916;height:2" coordorigin="15,15" coordsize="8916,2">
              <v:shape id="_x0000_s1124" style="position:absolute;left:15;top:15;width:8916;height:2" coordorigin="15,15" coordsize="8916,0" path="m15,15r8916,e" filled="f" strokeweight=".54331mm">
                <v:path arrowok="t"/>
              </v:shape>
            </v:group>
            <w10:anchorlock/>
          </v:group>
        </w:pict>
      </w:r>
    </w:p>
    <w:p w14:paraId="60A76561" w14:textId="7D01E728" w:rsidR="00D947C2" w:rsidRPr="00A076D3" w:rsidRDefault="00D947C2" w:rsidP="00EC4914">
      <w:pPr>
        <w:pStyle w:val="BodyText"/>
        <w:numPr>
          <w:ilvl w:val="0"/>
          <w:numId w:val="26"/>
        </w:numPr>
        <w:spacing w:after="120"/>
        <w:ind w:left="835"/>
        <w:rPr>
          <w:rFonts w:ascii="Tahoma" w:hAnsi="Tahoma" w:cs="Tahoma"/>
        </w:rPr>
      </w:pPr>
      <w:r w:rsidRPr="00A076D3">
        <w:rPr>
          <w:rFonts w:ascii="Tahoma" w:hAnsi="Tahoma" w:cs="Tahoma"/>
        </w:rPr>
        <w:t xml:space="preserve">What percentage of your </w:t>
      </w:r>
      <w:r w:rsidR="00150F69" w:rsidRPr="00A076D3">
        <w:rPr>
          <w:rFonts w:ascii="Tahoma" w:hAnsi="Tahoma" w:cs="Tahoma"/>
        </w:rPr>
        <w:t xml:space="preserve">all </w:t>
      </w:r>
      <w:r w:rsidRPr="00A076D3">
        <w:rPr>
          <w:rFonts w:ascii="Tahoma" w:hAnsi="Tahoma" w:cs="Tahoma"/>
        </w:rPr>
        <w:t xml:space="preserve">staff consists of </w:t>
      </w:r>
      <w:r w:rsidR="00CD2167" w:rsidRPr="00A076D3">
        <w:rPr>
          <w:rFonts w:ascii="Tahoma" w:hAnsi="Tahoma" w:cs="Tahoma"/>
        </w:rPr>
        <w:t xml:space="preserve">members of </w:t>
      </w:r>
      <w:r w:rsidRPr="00A076D3">
        <w:rPr>
          <w:rFonts w:ascii="Tahoma" w:hAnsi="Tahoma" w:cs="Tahoma"/>
        </w:rPr>
        <w:t>historically underrepresented</w:t>
      </w:r>
      <w:r w:rsidR="00CD2167" w:rsidRPr="00A076D3">
        <w:rPr>
          <w:rFonts w:ascii="Tahoma" w:hAnsi="Tahoma" w:cs="Tahoma"/>
        </w:rPr>
        <w:t xml:space="preserve"> groups</w:t>
      </w:r>
      <w:r w:rsidRPr="00A076D3">
        <w:rPr>
          <w:rFonts w:ascii="Tahoma" w:hAnsi="Tahoma" w:cs="Tahoma"/>
        </w:rPr>
        <w:t xml:space="preserve">?  </w:t>
      </w:r>
      <w:r w:rsidR="00846A2E" w:rsidRPr="00A076D3">
        <w:rPr>
          <w:rFonts w:ascii="Tahoma" w:hAnsi="Tahoma" w:cs="Tahoma"/>
        </w:rPr>
        <w:t>What percentage of</w:t>
      </w:r>
      <w:r w:rsidR="001B698B" w:rsidRPr="00A076D3">
        <w:rPr>
          <w:rFonts w:ascii="Tahoma" w:hAnsi="Tahoma" w:cs="Tahoma"/>
        </w:rPr>
        <w:t xml:space="preserve"> staff that receive carry are</w:t>
      </w:r>
      <w:r w:rsidR="00CD2167" w:rsidRPr="00A076D3">
        <w:rPr>
          <w:rFonts w:ascii="Tahoma" w:hAnsi="Tahoma" w:cs="Tahoma"/>
        </w:rPr>
        <w:t xml:space="preserve"> members of</w:t>
      </w:r>
      <w:r w:rsidR="001B698B" w:rsidRPr="00A076D3">
        <w:rPr>
          <w:rFonts w:ascii="Tahoma" w:hAnsi="Tahoma" w:cs="Tahoma"/>
        </w:rPr>
        <w:t xml:space="preserve"> historically underrepresented</w:t>
      </w:r>
      <w:r w:rsidR="00CD2167" w:rsidRPr="00A076D3">
        <w:rPr>
          <w:rFonts w:ascii="Tahoma" w:hAnsi="Tahoma" w:cs="Tahoma"/>
        </w:rPr>
        <w:t xml:space="preserve"> groups</w:t>
      </w:r>
      <w:r w:rsidR="00150F69" w:rsidRPr="00A076D3">
        <w:rPr>
          <w:rFonts w:ascii="Tahoma" w:hAnsi="Tahoma" w:cs="Tahoma"/>
        </w:rPr>
        <w:t>?</w:t>
      </w:r>
    </w:p>
    <w:p w14:paraId="2F73E920" w14:textId="41B1E4E8" w:rsidR="00E35558" w:rsidRPr="00A076D3" w:rsidRDefault="00E35558" w:rsidP="00EC4914">
      <w:pPr>
        <w:pStyle w:val="BodyText"/>
        <w:numPr>
          <w:ilvl w:val="0"/>
          <w:numId w:val="26"/>
        </w:numPr>
        <w:spacing w:after="120"/>
        <w:ind w:left="835"/>
        <w:rPr>
          <w:rFonts w:ascii="Tahoma" w:hAnsi="Tahoma" w:cs="Tahoma"/>
        </w:rPr>
      </w:pPr>
      <w:r w:rsidRPr="00A076D3">
        <w:rPr>
          <w:rFonts w:ascii="Tahoma" w:hAnsi="Tahoma" w:cs="Tahoma"/>
        </w:rPr>
        <w:t>Are diversity and inclusion goals integrated into the performance assessment process and determination of compensation for senior officials?</w:t>
      </w:r>
    </w:p>
    <w:p w14:paraId="0901BC5E" w14:textId="186302FD" w:rsidR="00E35558" w:rsidRPr="00A076D3" w:rsidRDefault="00E35558" w:rsidP="00EC4914">
      <w:pPr>
        <w:pStyle w:val="BodyText"/>
        <w:numPr>
          <w:ilvl w:val="0"/>
          <w:numId w:val="26"/>
        </w:numPr>
        <w:spacing w:after="120"/>
        <w:ind w:left="835"/>
        <w:rPr>
          <w:rFonts w:ascii="Tahoma" w:hAnsi="Tahoma" w:cs="Tahoma"/>
        </w:rPr>
      </w:pPr>
      <w:r w:rsidRPr="00A076D3">
        <w:rPr>
          <w:rFonts w:ascii="Tahoma" w:hAnsi="Tahoma" w:cs="Tahoma"/>
        </w:rPr>
        <w:t>Does the firm have a Diversity and Inclusion Committee or equivalent?</w:t>
      </w:r>
    </w:p>
    <w:p w14:paraId="2976639A" w14:textId="77777777" w:rsidR="007850B5" w:rsidRPr="00A076D3" w:rsidRDefault="007850B5" w:rsidP="00FB008C">
      <w:pPr>
        <w:pStyle w:val="BodyText"/>
        <w:tabs>
          <w:tab w:val="left" w:pos="928"/>
        </w:tabs>
        <w:spacing w:before="132" w:line="251" w:lineRule="auto"/>
        <w:ind w:left="922" w:right="156" w:firstLine="0"/>
        <w:jc w:val="right"/>
        <w:rPr>
          <w:rFonts w:ascii="Tahoma" w:hAnsi="Tahoma" w:cs="Tahoma"/>
          <w:spacing w:val="-1"/>
        </w:rPr>
      </w:pPr>
    </w:p>
    <w:p w14:paraId="681EC670" w14:textId="120C1CE8" w:rsidR="007850B5" w:rsidRPr="00A076D3" w:rsidRDefault="004404FB" w:rsidP="007850B5">
      <w:pPr>
        <w:pStyle w:val="Heading3"/>
        <w:rPr>
          <w:rFonts w:ascii="Tahoma" w:hAnsi="Tahoma" w:cs="Tahoma"/>
          <w:b w:val="0"/>
          <w:bCs w:val="0"/>
        </w:rPr>
      </w:pPr>
      <w:r w:rsidRPr="00A076D3">
        <w:rPr>
          <w:rFonts w:ascii="Tahoma" w:hAnsi="Tahoma" w:cs="Tahoma"/>
        </w:rPr>
        <w:t>ENVIRONMENTAL, SOCIAL AND GOVERNANCE</w:t>
      </w:r>
    </w:p>
    <w:p w14:paraId="7FAFA37B" w14:textId="77777777" w:rsidR="007850B5" w:rsidRPr="00A076D3" w:rsidRDefault="007850B5" w:rsidP="007850B5">
      <w:pPr>
        <w:spacing w:before="6"/>
        <w:rPr>
          <w:rFonts w:ascii="Tahoma" w:eastAsia="Calibri" w:hAnsi="Tahoma" w:cs="Tahoma"/>
          <w:b/>
          <w:bCs/>
          <w:sz w:val="2"/>
          <w:szCs w:val="2"/>
        </w:rPr>
      </w:pPr>
    </w:p>
    <w:p w14:paraId="101FB300" w14:textId="7C85548D" w:rsidR="007850B5" w:rsidRPr="00A076D3" w:rsidRDefault="003B46E4" w:rsidP="007850B5">
      <w:pPr>
        <w:spacing w:line="30" w:lineRule="atLeast"/>
        <w:ind w:left="422"/>
        <w:rPr>
          <w:rFonts w:ascii="Tahoma" w:eastAsia="Calibri" w:hAnsi="Tahoma" w:cs="Tahoma"/>
          <w:sz w:val="3"/>
          <w:szCs w:val="3"/>
        </w:rPr>
      </w:pPr>
      <w:r>
        <w:rPr>
          <w:rFonts w:ascii="Tahoma" w:eastAsia="Calibri" w:hAnsi="Tahoma" w:cs="Tahoma"/>
          <w:sz w:val="3"/>
          <w:szCs w:val="3"/>
        </w:rPr>
      </w:r>
      <w:r>
        <w:rPr>
          <w:rFonts w:ascii="Tahoma" w:eastAsia="Calibri" w:hAnsi="Tahoma" w:cs="Tahoma"/>
          <w:sz w:val="3"/>
          <w:szCs w:val="3"/>
        </w:rPr>
        <w:pict w14:anchorId="022F355C">
          <v:group id="_x0000_s1179" style="width:447.35pt;height:1.55pt;mso-position-horizontal-relative:char;mso-position-vertical-relative:line" coordsize="8947,31">
            <v:group id="_x0000_s1180" style="position:absolute;left:15;top:15;width:8916;height:2" coordorigin="15,15" coordsize="8916,2">
              <v:shape id="_x0000_s1181" style="position:absolute;left:15;top:15;width:8916;height:2" coordorigin="15,15" coordsize="8916,0" path="m15,15r8916,e" filled="f" strokeweight=".54331mm">
                <v:path arrowok="t"/>
              </v:shape>
            </v:group>
            <w10:anchorlock/>
          </v:group>
        </w:pict>
      </w:r>
    </w:p>
    <w:p w14:paraId="0AF689B2" w14:textId="53EFCD92" w:rsidR="0095124C" w:rsidRPr="00A076D3" w:rsidRDefault="0095124C" w:rsidP="00EC4914">
      <w:pPr>
        <w:pStyle w:val="BodyText"/>
        <w:numPr>
          <w:ilvl w:val="0"/>
          <w:numId w:val="26"/>
        </w:numPr>
        <w:spacing w:after="120"/>
        <w:ind w:left="835"/>
        <w:rPr>
          <w:rFonts w:ascii="Tahoma" w:hAnsi="Tahoma" w:cs="Tahoma"/>
        </w:rPr>
      </w:pPr>
      <w:r w:rsidRPr="00A076D3">
        <w:rPr>
          <w:rFonts w:ascii="Tahoma" w:hAnsi="Tahoma" w:cs="Tahoma"/>
        </w:rPr>
        <w:t>Do you have a firm-level ESG policy? If so, please provide and let us know when it was established.</w:t>
      </w:r>
    </w:p>
    <w:p w14:paraId="3CC492BC" w14:textId="090F4316" w:rsidR="005D4DB6" w:rsidRPr="00A076D3" w:rsidRDefault="006947FD" w:rsidP="00EC4914">
      <w:pPr>
        <w:pStyle w:val="BodyText"/>
        <w:numPr>
          <w:ilvl w:val="0"/>
          <w:numId w:val="26"/>
        </w:numPr>
        <w:spacing w:after="120"/>
        <w:ind w:left="835"/>
        <w:rPr>
          <w:rFonts w:ascii="Tahoma" w:hAnsi="Tahoma" w:cs="Tahoma"/>
        </w:rPr>
      </w:pPr>
      <w:r w:rsidRPr="00A076D3">
        <w:rPr>
          <w:rFonts w:ascii="Tahoma" w:hAnsi="Tahoma" w:cs="Tahoma"/>
        </w:rPr>
        <w:t>Does the Firm integrate analysis of financially material environmental, social and governance issues into its investment process? Please enter “Yes” or “no”</w:t>
      </w:r>
    </w:p>
    <w:p w14:paraId="277B081D" w14:textId="4684837E" w:rsidR="00A51F1A" w:rsidRPr="00A076D3" w:rsidRDefault="00A51F1A" w:rsidP="00FB008C">
      <w:pPr>
        <w:pStyle w:val="BodyText"/>
        <w:tabs>
          <w:tab w:val="left" w:pos="928"/>
        </w:tabs>
        <w:spacing w:before="132" w:line="251" w:lineRule="auto"/>
        <w:ind w:left="922" w:right="156" w:firstLine="0"/>
        <w:jc w:val="right"/>
        <w:rPr>
          <w:rFonts w:ascii="Tahoma" w:hAnsi="Tahoma" w:cs="Tahoma"/>
          <w:spacing w:val="-1"/>
        </w:rPr>
      </w:pPr>
    </w:p>
    <w:p w14:paraId="2E6E4521" w14:textId="74A4BA87" w:rsidR="008D5459" w:rsidRPr="00A076D3" w:rsidRDefault="00E35558" w:rsidP="004C2B8B">
      <w:pPr>
        <w:spacing w:before="121"/>
        <w:ind w:left="108"/>
        <w:jc w:val="both"/>
        <w:rPr>
          <w:rFonts w:ascii="Tahoma" w:hAnsi="Tahoma" w:cs="Tahoma"/>
          <w:spacing w:val="-1"/>
        </w:rPr>
      </w:pPr>
      <w:r w:rsidRPr="00A076D3">
        <w:rPr>
          <w:rFonts w:ascii="Tahoma" w:hAnsi="Tahoma" w:cs="Tahoma"/>
          <w:b/>
          <w:spacing w:val="-1"/>
          <w:sz w:val="27"/>
        </w:rPr>
        <w:t>PRIVATE EQUITY QUESTIONNAIRE</w:t>
      </w:r>
    </w:p>
    <w:p w14:paraId="6C42B9F4" w14:textId="77777777" w:rsidR="00E35558" w:rsidRPr="00A076D3" w:rsidRDefault="00E35558" w:rsidP="008D5459">
      <w:pPr>
        <w:pStyle w:val="BodyText"/>
        <w:tabs>
          <w:tab w:val="left" w:pos="828"/>
        </w:tabs>
        <w:spacing w:before="132"/>
        <w:ind w:left="827" w:firstLine="0"/>
        <w:jc w:val="right"/>
        <w:rPr>
          <w:rFonts w:ascii="Tahoma" w:hAnsi="Tahoma" w:cs="Tahoma"/>
          <w:spacing w:val="-1"/>
        </w:rPr>
      </w:pPr>
    </w:p>
    <w:p w14:paraId="575ECBBE" w14:textId="34C18BD6" w:rsidR="00A4708C" w:rsidRPr="00A076D3" w:rsidRDefault="00BB6317" w:rsidP="008D5459">
      <w:pPr>
        <w:pStyle w:val="Heading3"/>
        <w:rPr>
          <w:rFonts w:ascii="Tahoma" w:hAnsi="Tahoma" w:cs="Tahoma"/>
        </w:rPr>
      </w:pPr>
      <w:r w:rsidRPr="00A076D3">
        <w:rPr>
          <w:rFonts w:ascii="Tahoma" w:hAnsi="Tahoma" w:cs="Tahoma"/>
        </w:rPr>
        <w:t xml:space="preserve">PRIVATE EQUITY </w:t>
      </w:r>
      <w:r w:rsidR="003E0193" w:rsidRPr="00A076D3">
        <w:rPr>
          <w:rFonts w:ascii="Tahoma" w:hAnsi="Tahoma" w:cs="Tahoma"/>
        </w:rPr>
        <w:t>DILIGENCE</w:t>
      </w:r>
      <w:r w:rsidR="00007C74" w:rsidRPr="00A076D3">
        <w:rPr>
          <w:rFonts w:ascii="Tahoma" w:hAnsi="Tahoma" w:cs="Tahoma"/>
        </w:rPr>
        <w:t xml:space="preserve"> &amp; PORTFOLIO CONSTRUCTION</w:t>
      </w:r>
    </w:p>
    <w:p w14:paraId="6ABB202C" w14:textId="77777777" w:rsidR="00A4708C" w:rsidRPr="00A076D3" w:rsidRDefault="003B46E4" w:rsidP="004C2B8B">
      <w:pPr>
        <w:pStyle w:val="Heading3"/>
        <w:ind w:left="475"/>
        <w:contextualSpacing/>
        <w:rPr>
          <w:rFonts w:ascii="Tahoma" w:hAnsi="Tahoma" w:cs="Tahoma"/>
          <w:sz w:val="4"/>
          <w:szCs w:val="4"/>
        </w:rPr>
      </w:pPr>
      <w:r>
        <w:rPr>
          <w:rFonts w:ascii="Tahoma" w:hAnsi="Tahoma" w:cs="Tahoma"/>
          <w:sz w:val="4"/>
          <w:szCs w:val="4"/>
        </w:rPr>
      </w:r>
      <w:r>
        <w:rPr>
          <w:rFonts w:ascii="Tahoma" w:hAnsi="Tahoma" w:cs="Tahoma"/>
          <w:sz w:val="4"/>
          <w:szCs w:val="4"/>
        </w:rPr>
        <w:pict w14:anchorId="50EC253A">
          <v:group id="_x0000_s1068" style="width:443.75pt;height:1.55pt;mso-position-horizontal-relative:char;mso-position-vertical-relative:line" coordsize="8875,31">
            <v:group id="_x0000_s1069" style="position:absolute;left:15;top:15;width:8844;height:2" coordorigin="15,15" coordsize="8844,2">
              <v:shape id="_x0000_s1070" style="position:absolute;left:15;top:15;width:8844;height:2" coordorigin="15,15" coordsize="8844,0" path="m15,15r8844,e" filled="f" strokeweight="1.54pt">
                <v:path arrowok="t"/>
              </v:shape>
            </v:group>
            <w10:anchorlock/>
          </v:group>
        </w:pict>
      </w:r>
    </w:p>
    <w:p w14:paraId="27CE2442" w14:textId="77777777" w:rsidR="00A4708C" w:rsidRPr="00A076D3" w:rsidRDefault="00A4708C">
      <w:pPr>
        <w:spacing w:before="6"/>
        <w:rPr>
          <w:rFonts w:ascii="Tahoma" w:eastAsia="Calibri" w:hAnsi="Tahoma" w:cs="Tahoma"/>
          <w:sz w:val="5"/>
          <w:szCs w:val="5"/>
        </w:rPr>
      </w:pPr>
    </w:p>
    <w:p w14:paraId="0F1C0E51" w14:textId="25DF85B5" w:rsidR="00E43CCC" w:rsidRPr="00A076D3" w:rsidRDefault="00146AF8" w:rsidP="00830E61">
      <w:pPr>
        <w:pStyle w:val="BodyText"/>
        <w:numPr>
          <w:ilvl w:val="0"/>
          <w:numId w:val="26"/>
        </w:numPr>
        <w:spacing w:after="120"/>
        <w:ind w:left="835"/>
        <w:rPr>
          <w:rFonts w:ascii="Tahoma" w:hAnsi="Tahoma" w:cs="Tahoma"/>
        </w:rPr>
      </w:pPr>
      <w:r w:rsidRPr="00A076D3">
        <w:rPr>
          <w:rFonts w:ascii="Tahoma" w:hAnsi="Tahoma" w:cs="Tahoma"/>
        </w:rPr>
        <w:t xml:space="preserve">Please provide background on your </w:t>
      </w:r>
      <w:r w:rsidR="00041500" w:rsidRPr="00A076D3">
        <w:rPr>
          <w:rFonts w:ascii="Tahoma" w:hAnsi="Tahoma" w:cs="Tahoma"/>
        </w:rPr>
        <w:t>private equity investment</w:t>
      </w:r>
      <w:r w:rsidRPr="00A076D3">
        <w:rPr>
          <w:rFonts w:ascii="Tahoma" w:hAnsi="Tahoma" w:cs="Tahoma"/>
        </w:rPr>
        <w:t xml:space="preserve"> team.</w:t>
      </w:r>
    </w:p>
    <w:p w14:paraId="67DF1A6C" w14:textId="4B0C3B35" w:rsidR="00D43FEE" w:rsidRPr="00A076D3" w:rsidRDefault="00D43FEE" w:rsidP="00830E61">
      <w:pPr>
        <w:pStyle w:val="BodyText"/>
        <w:numPr>
          <w:ilvl w:val="0"/>
          <w:numId w:val="26"/>
        </w:numPr>
        <w:spacing w:after="120"/>
        <w:ind w:left="835"/>
        <w:rPr>
          <w:rFonts w:ascii="Tahoma" w:hAnsi="Tahoma" w:cs="Tahoma"/>
        </w:rPr>
      </w:pPr>
      <w:r w:rsidRPr="00A076D3">
        <w:rPr>
          <w:rFonts w:ascii="Tahoma" w:hAnsi="Tahoma" w:cs="Tahoma"/>
        </w:rPr>
        <w:t xml:space="preserve">Provide examples of checklist documents your firm uses for IDD, ODD, Legal DD, and Operations deliverables, </w:t>
      </w:r>
      <w:r w:rsidR="000B3874" w:rsidRPr="00A076D3">
        <w:rPr>
          <w:rFonts w:ascii="Tahoma" w:hAnsi="Tahoma" w:cs="Tahoma"/>
        </w:rPr>
        <w:t>a</w:t>
      </w:r>
      <w:r w:rsidRPr="00A076D3">
        <w:rPr>
          <w:rFonts w:ascii="Tahoma" w:hAnsi="Tahoma" w:cs="Tahoma"/>
        </w:rPr>
        <w:t>s APPENDIX 3</w:t>
      </w:r>
      <w:r w:rsidR="00EA3B82" w:rsidRPr="00A076D3">
        <w:rPr>
          <w:rFonts w:ascii="Tahoma" w:hAnsi="Tahoma" w:cs="Tahoma"/>
        </w:rPr>
        <w:t>A</w:t>
      </w:r>
      <w:r w:rsidRPr="00A076D3">
        <w:rPr>
          <w:rFonts w:ascii="Tahoma" w:hAnsi="Tahoma" w:cs="Tahoma"/>
        </w:rPr>
        <w:t>.</w:t>
      </w:r>
    </w:p>
    <w:p w14:paraId="3F2D37BB" w14:textId="77777777" w:rsidR="00B40B81" w:rsidRPr="00A076D3" w:rsidRDefault="00B40B81" w:rsidP="00830E61">
      <w:pPr>
        <w:pStyle w:val="BodyText"/>
        <w:numPr>
          <w:ilvl w:val="0"/>
          <w:numId w:val="26"/>
        </w:numPr>
        <w:spacing w:after="120"/>
        <w:ind w:left="835"/>
        <w:rPr>
          <w:rFonts w:ascii="Tahoma" w:hAnsi="Tahoma" w:cs="Tahoma"/>
        </w:rPr>
      </w:pPr>
      <w:r w:rsidRPr="00A076D3">
        <w:rPr>
          <w:rFonts w:ascii="Tahoma" w:hAnsi="Tahoma" w:cs="Tahoma"/>
        </w:rPr>
        <w:t>In negotiating a partnership agreement, or similar document, for partnerships, describe areas the firm considers most important.</w:t>
      </w:r>
    </w:p>
    <w:p w14:paraId="44BFD694" w14:textId="77777777" w:rsidR="00B40B81" w:rsidRPr="00A076D3" w:rsidRDefault="00B40B81" w:rsidP="00830E61">
      <w:pPr>
        <w:pStyle w:val="BodyText"/>
        <w:numPr>
          <w:ilvl w:val="0"/>
          <w:numId w:val="26"/>
        </w:numPr>
        <w:spacing w:after="120"/>
        <w:ind w:left="835"/>
        <w:rPr>
          <w:rFonts w:ascii="Tahoma" w:hAnsi="Tahoma" w:cs="Tahoma"/>
        </w:rPr>
      </w:pPr>
      <w:r w:rsidRPr="00A076D3">
        <w:rPr>
          <w:rFonts w:ascii="Tahoma" w:hAnsi="Tahoma" w:cs="Tahoma"/>
        </w:rPr>
        <w:t>Describe the extent of background checks your firm conducts on key individuals at prospective investment managers. What is the process and to what extent are external resources employed?</w:t>
      </w:r>
    </w:p>
    <w:p w14:paraId="71E4CB42" w14:textId="7CBE8C19" w:rsidR="000E3EA2" w:rsidRPr="00A076D3" w:rsidRDefault="006B55E7" w:rsidP="00830E61">
      <w:pPr>
        <w:pStyle w:val="BodyText"/>
        <w:numPr>
          <w:ilvl w:val="0"/>
          <w:numId w:val="26"/>
        </w:numPr>
        <w:spacing w:after="120"/>
        <w:ind w:left="835"/>
        <w:rPr>
          <w:rFonts w:ascii="Tahoma" w:hAnsi="Tahoma" w:cs="Tahoma"/>
        </w:rPr>
      </w:pPr>
      <w:r w:rsidRPr="00A076D3">
        <w:rPr>
          <w:rFonts w:ascii="Tahoma" w:hAnsi="Tahoma" w:cs="Tahoma"/>
        </w:rPr>
        <w:t>D</w:t>
      </w:r>
      <w:r w:rsidR="00B40B81" w:rsidRPr="00A076D3">
        <w:rPr>
          <w:rFonts w:ascii="Tahoma" w:hAnsi="Tahoma" w:cs="Tahoma"/>
        </w:rPr>
        <w:t>o you have a program in place to develop managers that are on your platform?</w:t>
      </w:r>
      <w:r w:rsidR="000E3EA2" w:rsidRPr="00A076D3">
        <w:rPr>
          <w:rFonts w:ascii="Tahoma" w:hAnsi="Tahoma" w:cs="Tahoma"/>
        </w:rPr>
        <w:t xml:space="preserve"> Do you invest in first time funds?</w:t>
      </w:r>
      <w:r w:rsidR="00B40B81" w:rsidRPr="00A076D3">
        <w:rPr>
          <w:rFonts w:ascii="Tahoma" w:hAnsi="Tahoma" w:cs="Tahoma"/>
        </w:rPr>
        <w:t xml:space="preserve"> If so, please describe.</w:t>
      </w:r>
      <w:r w:rsidR="000E3EA2" w:rsidRPr="00A076D3">
        <w:rPr>
          <w:rFonts w:ascii="Tahoma" w:hAnsi="Tahoma" w:cs="Tahoma"/>
        </w:rPr>
        <w:t xml:space="preserve">  </w:t>
      </w:r>
    </w:p>
    <w:p w14:paraId="6BE8645C" w14:textId="06AFF9CC" w:rsidR="00172D02" w:rsidRPr="00A076D3" w:rsidRDefault="00172D02" w:rsidP="00830E61">
      <w:pPr>
        <w:pStyle w:val="BodyText"/>
        <w:numPr>
          <w:ilvl w:val="0"/>
          <w:numId w:val="26"/>
        </w:numPr>
        <w:spacing w:after="120"/>
        <w:ind w:left="835"/>
        <w:rPr>
          <w:rFonts w:ascii="Tahoma" w:hAnsi="Tahoma" w:cs="Tahoma"/>
        </w:rPr>
      </w:pPr>
      <w:r w:rsidRPr="00A076D3">
        <w:rPr>
          <w:rFonts w:ascii="Tahoma" w:hAnsi="Tahoma" w:cs="Tahoma"/>
        </w:rPr>
        <w:t xml:space="preserve">Briefly describe a Private Equity investment recommendation. Include an example as APPENDIX </w:t>
      </w:r>
      <w:r w:rsidR="001070FE" w:rsidRPr="00A076D3">
        <w:rPr>
          <w:rFonts w:ascii="Tahoma" w:hAnsi="Tahoma" w:cs="Tahoma"/>
        </w:rPr>
        <w:t>4</w:t>
      </w:r>
      <w:r w:rsidR="000B3874" w:rsidRPr="00A076D3">
        <w:rPr>
          <w:rFonts w:ascii="Tahoma" w:hAnsi="Tahoma" w:cs="Tahoma"/>
        </w:rPr>
        <w:t>A</w:t>
      </w:r>
      <w:r w:rsidRPr="00A076D3">
        <w:rPr>
          <w:rFonts w:ascii="Tahoma" w:hAnsi="Tahoma" w:cs="Tahoma"/>
        </w:rPr>
        <w:t>.</w:t>
      </w:r>
    </w:p>
    <w:p w14:paraId="4D5F0CD7" w14:textId="68756707" w:rsidR="00172D02" w:rsidRPr="00A076D3" w:rsidRDefault="00172D02" w:rsidP="00830E61">
      <w:pPr>
        <w:pStyle w:val="BodyText"/>
        <w:numPr>
          <w:ilvl w:val="0"/>
          <w:numId w:val="26"/>
        </w:numPr>
        <w:spacing w:after="120"/>
        <w:ind w:left="835"/>
        <w:rPr>
          <w:rFonts w:ascii="Tahoma" w:hAnsi="Tahoma" w:cs="Tahoma"/>
        </w:rPr>
      </w:pPr>
      <w:r w:rsidRPr="00A076D3">
        <w:rPr>
          <w:rFonts w:ascii="Tahoma" w:hAnsi="Tahoma" w:cs="Tahoma"/>
        </w:rPr>
        <w:lastRenderedPageBreak/>
        <w:t>Describe the portfolio construction process for your typical private equity mandate, including</w:t>
      </w:r>
      <w:r w:rsidR="007D0CFF" w:rsidRPr="00A076D3">
        <w:rPr>
          <w:rFonts w:ascii="Tahoma" w:hAnsi="Tahoma" w:cs="Tahoma"/>
        </w:rPr>
        <w:t xml:space="preserve"> </w:t>
      </w:r>
      <w:r w:rsidR="00C93A35" w:rsidRPr="00A076D3">
        <w:rPr>
          <w:rFonts w:ascii="Tahoma" w:hAnsi="Tahoma" w:cs="Tahoma"/>
        </w:rPr>
        <w:t>general guidelines, allocation to sub-strategies, performance goals, and integration of MWBE funds.</w:t>
      </w:r>
    </w:p>
    <w:p w14:paraId="22A6E932" w14:textId="77777777" w:rsidR="00172D02" w:rsidRPr="00A076D3" w:rsidRDefault="00172D02" w:rsidP="00172D02">
      <w:pPr>
        <w:spacing w:before="8"/>
        <w:rPr>
          <w:rFonts w:ascii="Tahoma" w:eastAsia="Calibri" w:hAnsi="Tahoma" w:cs="Tahoma"/>
          <w:sz w:val="9"/>
          <w:szCs w:val="9"/>
        </w:rPr>
      </w:pPr>
    </w:p>
    <w:p w14:paraId="235AB1F9" w14:textId="18F7AF58" w:rsidR="00E51540" w:rsidRPr="00A076D3" w:rsidRDefault="00E51540" w:rsidP="00E51540">
      <w:pPr>
        <w:pStyle w:val="Heading3"/>
        <w:ind w:left="568"/>
        <w:rPr>
          <w:rFonts w:ascii="Tahoma" w:hAnsi="Tahoma" w:cs="Tahoma"/>
          <w:b w:val="0"/>
          <w:bCs w:val="0"/>
        </w:rPr>
      </w:pPr>
      <w:r w:rsidRPr="00A076D3">
        <w:rPr>
          <w:rFonts w:ascii="Tahoma" w:hAnsi="Tahoma" w:cs="Tahoma"/>
        </w:rPr>
        <w:t>PRIVATE EQUITY TRACK RECORD</w:t>
      </w:r>
    </w:p>
    <w:p w14:paraId="696A665C" w14:textId="77777777" w:rsidR="00E51540" w:rsidRPr="00A076D3" w:rsidRDefault="00E51540" w:rsidP="00E51540">
      <w:pPr>
        <w:spacing w:before="6"/>
        <w:rPr>
          <w:rFonts w:ascii="Tahoma" w:eastAsia="Calibri" w:hAnsi="Tahoma" w:cs="Tahoma"/>
          <w:b/>
          <w:bCs/>
          <w:sz w:val="2"/>
          <w:szCs w:val="2"/>
        </w:rPr>
      </w:pPr>
    </w:p>
    <w:p w14:paraId="31E5CD83" w14:textId="77777777" w:rsidR="00E51540" w:rsidRPr="00A076D3" w:rsidRDefault="003B46E4" w:rsidP="00E51540">
      <w:pPr>
        <w:spacing w:line="30" w:lineRule="atLeast"/>
        <w:ind w:left="522"/>
        <w:rPr>
          <w:rFonts w:ascii="Tahoma" w:eastAsia="Calibri" w:hAnsi="Tahoma" w:cs="Tahoma"/>
          <w:sz w:val="3"/>
          <w:szCs w:val="3"/>
        </w:rPr>
      </w:pPr>
      <w:r>
        <w:rPr>
          <w:rFonts w:ascii="Tahoma" w:eastAsia="Calibri" w:hAnsi="Tahoma" w:cs="Tahoma"/>
          <w:sz w:val="3"/>
          <w:szCs w:val="3"/>
        </w:rPr>
      </w:r>
      <w:r>
        <w:rPr>
          <w:rFonts w:ascii="Tahoma" w:eastAsia="Calibri" w:hAnsi="Tahoma" w:cs="Tahoma"/>
          <w:sz w:val="3"/>
          <w:szCs w:val="3"/>
        </w:rPr>
        <w:pict w14:anchorId="6CA22462">
          <v:group id="_x0000_s1140" style="width:447.35pt;height:1.55pt;mso-position-horizontal-relative:char;mso-position-vertical-relative:line" coordsize="8947,31">
            <v:group id="_x0000_s1141" style="position:absolute;left:15;top:15;width:8916;height:2" coordorigin="15,15" coordsize="8916,2">
              <v:shape id="_x0000_s1142" style="position:absolute;left:15;top:15;width:8916;height:2" coordorigin="15,15" coordsize="8916,0" path="m15,15r8916,e" filled="f" strokeweight="1.54pt">
                <v:path arrowok="t"/>
              </v:shape>
            </v:group>
            <w10:anchorlock/>
          </v:group>
        </w:pict>
      </w:r>
    </w:p>
    <w:p w14:paraId="5809D841" w14:textId="77777777" w:rsidR="00E51540" w:rsidRPr="00A076D3" w:rsidRDefault="00E51540" w:rsidP="00E51540">
      <w:pPr>
        <w:spacing w:line="252" w:lineRule="auto"/>
        <w:rPr>
          <w:rFonts w:ascii="Tahoma" w:eastAsia="Calibri" w:hAnsi="Tahoma" w:cs="Tahoma"/>
          <w:sz w:val="19"/>
          <w:szCs w:val="19"/>
        </w:rPr>
      </w:pPr>
    </w:p>
    <w:p w14:paraId="5F1DB95D" w14:textId="5ADC39D5" w:rsidR="00BB70EC" w:rsidRPr="00A076D3" w:rsidRDefault="00BB70EC" w:rsidP="00264E92">
      <w:pPr>
        <w:pStyle w:val="BodyText"/>
        <w:numPr>
          <w:ilvl w:val="0"/>
          <w:numId w:val="26"/>
        </w:numPr>
        <w:spacing w:after="120"/>
        <w:ind w:left="835"/>
        <w:rPr>
          <w:rFonts w:ascii="Tahoma" w:hAnsi="Tahoma" w:cs="Tahoma"/>
        </w:rPr>
      </w:pPr>
      <w:r w:rsidRPr="00A076D3">
        <w:rPr>
          <w:rFonts w:ascii="Tahoma" w:hAnsi="Tahoma" w:cs="Tahoma"/>
        </w:rPr>
        <w:t>Indicate how many Private Equity partnerships by investment type</w:t>
      </w:r>
      <w:r w:rsidR="00FF548C" w:rsidRPr="00A076D3">
        <w:rPr>
          <w:rFonts w:ascii="Tahoma" w:hAnsi="Tahoma" w:cs="Tahoma"/>
        </w:rPr>
        <w:t xml:space="preserve"> </w:t>
      </w:r>
      <w:r w:rsidRPr="00A076D3">
        <w:rPr>
          <w:rFonts w:ascii="Tahoma" w:hAnsi="Tahoma" w:cs="Tahoma"/>
        </w:rPr>
        <w:t>your firm has in its database.</w:t>
      </w:r>
    </w:p>
    <w:p w14:paraId="1907DF1B" w14:textId="1F3FCFED" w:rsidR="00BB70EC" w:rsidRPr="00A076D3" w:rsidRDefault="00BB70EC" w:rsidP="00264E92">
      <w:pPr>
        <w:pStyle w:val="BodyText"/>
        <w:numPr>
          <w:ilvl w:val="0"/>
          <w:numId w:val="26"/>
        </w:numPr>
        <w:spacing w:after="120"/>
        <w:ind w:left="835"/>
        <w:rPr>
          <w:rFonts w:ascii="Tahoma" w:hAnsi="Tahoma" w:cs="Tahoma"/>
        </w:rPr>
      </w:pPr>
      <w:r w:rsidRPr="00A076D3">
        <w:rPr>
          <w:rFonts w:ascii="Tahoma" w:hAnsi="Tahoma" w:cs="Tahoma"/>
        </w:rPr>
        <w:t xml:space="preserve">Please discuss your experience sourcing and executing on secondaries. What percentage of your secondary investments have been generated from your fund portfolio versus outside of the portfolio? </w:t>
      </w:r>
    </w:p>
    <w:p w14:paraId="5E06BDA3" w14:textId="77777777" w:rsidR="00BB70EC" w:rsidRPr="00A076D3" w:rsidRDefault="00BB70EC" w:rsidP="00264E92">
      <w:pPr>
        <w:pStyle w:val="BodyText"/>
        <w:numPr>
          <w:ilvl w:val="0"/>
          <w:numId w:val="26"/>
        </w:numPr>
        <w:spacing w:after="120"/>
        <w:ind w:left="835"/>
        <w:rPr>
          <w:rFonts w:ascii="Tahoma" w:hAnsi="Tahoma" w:cs="Tahoma"/>
        </w:rPr>
      </w:pPr>
      <w:r w:rsidRPr="00A076D3">
        <w:rPr>
          <w:rFonts w:ascii="Tahoma" w:hAnsi="Tahoma" w:cs="Tahoma"/>
        </w:rPr>
        <w:t>Please discuss your experience sourcing and executing on co‐investments. What percentage of your co‐ investments have been generated from your fund portfolio versus outside of the portfolio? Do you require that all your co‐investments be free of fees and carried interest charged by the underlying GP?</w:t>
      </w:r>
    </w:p>
    <w:p w14:paraId="38BCB6D6" w14:textId="57248928" w:rsidR="00DB258B" w:rsidRPr="00A076D3" w:rsidRDefault="00E51540" w:rsidP="00264E92">
      <w:pPr>
        <w:pStyle w:val="BodyText"/>
        <w:numPr>
          <w:ilvl w:val="0"/>
          <w:numId w:val="26"/>
        </w:numPr>
        <w:spacing w:after="120"/>
        <w:ind w:left="835"/>
        <w:rPr>
          <w:rFonts w:ascii="Tahoma" w:hAnsi="Tahoma" w:cs="Tahoma"/>
        </w:rPr>
      </w:pPr>
      <w:r w:rsidRPr="00A076D3">
        <w:rPr>
          <w:rFonts w:ascii="Tahoma" w:hAnsi="Tahoma" w:cs="Tahoma"/>
        </w:rPr>
        <w:t xml:space="preserve">Provide performance metrics for your Private Equity Composite and if applicable Private Equity Emerging Manager Composite, by vintage year. Complete Excel Workbook APPENDIX </w:t>
      </w:r>
      <w:r w:rsidR="001070FE" w:rsidRPr="00A076D3">
        <w:rPr>
          <w:rFonts w:ascii="Tahoma" w:hAnsi="Tahoma" w:cs="Tahoma"/>
        </w:rPr>
        <w:t>5</w:t>
      </w:r>
      <w:r w:rsidR="000B3874" w:rsidRPr="00A076D3">
        <w:rPr>
          <w:rFonts w:ascii="Tahoma" w:hAnsi="Tahoma" w:cs="Tahoma"/>
        </w:rPr>
        <w:t>A</w:t>
      </w:r>
      <w:r w:rsidRPr="00A076D3">
        <w:rPr>
          <w:rFonts w:ascii="Tahoma" w:hAnsi="Tahoma" w:cs="Tahoma"/>
        </w:rPr>
        <w:t xml:space="preserve"> Supplemental Dat</w:t>
      </w:r>
      <w:r w:rsidR="00D32D4B" w:rsidRPr="00A076D3">
        <w:rPr>
          <w:rFonts w:ascii="Tahoma" w:hAnsi="Tahoma" w:cs="Tahoma"/>
        </w:rPr>
        <w:t>a</w:t>
      </w:r>
      <w:r w:rsidRPr="00A076D3">
        <w:rPr>
          <w:rFonts w:ascii="Tahoma" w:hAnsi="Tahoma" w:cs="Tahoma"/>
        </w:rPr>
        <w:t xml:space="preserve"> Intake</w:t>
      </w:r>
      <w:r w:rsidR="0078204A" w:rsidRPr="00A076D3">
        <w:rPr>
          <w:rFonts w:ascii="Tahoma" w:hAnsi="Tahoma" w:cs="Tahoma"/>
        </w:rPr>
        <w:t>.</w:t>
      </w:r>
    </w:p>
    <w:p w14:paraId="6AFB5EF9" w14:textId="09747352" w:rsidR="00DB258B" w:rsidRPr="00A076D3" w:rsidRDefault="00DB258B" w:rsidP="00DB258B">
      <w:pPr>
        <w:pStyle w:val="BodyText"/>
        <w:tabs>
          <w:tab w:val="left" w:pos="928"/>
        </w:tabs>
        <w:spacing w:before="132" w:line="251" w:lineRule="auto"/>
        <w:ind w:right="156"/>
        <w:jc w:val="both"/>
        <w:outlineLvl w:val="2"/>
        <w:rPr>
          <w:rFonts w:ascii="Tahoma" w:hAnsi="Tahoma" w:cs="Tahoma"/>
        </w:rPr>
      </w:pPr>
    </w:p>
    <w:p w14:paraId="2E6A811A" w14:textId="31BBFCD1" w:rsidR="00DB258B" w:rsidRPr="00A076D3" w:rsidRDefault="00DB258B" w:rsidP="004C2B8B">
      <w:pPr>
        <w:spacing w:before="121"/>
        <w:ind w:left="108"/>
        <w:jc w:val="both"/>
        <w:rPr>
          <w:rFonts w:ascii="Tahoma" w:hAnsi="Tahoma" w:cs="Tahoma"/>
          <w:b/>
          <w:spacing w:val="-1"/>
          <w:sz w:val="27"/>
        </w:rPr>
      </w:pPr>
      <w:r w:rsidRPr="00A076D3">
        <w:rPr>
          <w:rFonts w:ascii="Tahoma" w:hAnsi="Tahoma" w:cs="Tahoma"/>
          <w:b/>
          <w:spacing w:val="-1"/>
          <w:sz w:val="27"/>
        </w:rPr>
        <w:t>PRIVATE CREDIT QUESTIONNAIRE</w:t>
      </w:r>
    </w:p>
    <w:p w14:paraId="4C6B6D42" w14:textId="77777777" w:rsidR="00694E4A" w:rsidRPr="00A076D3" w:rsidRDefault="00694E4A" w:rsidP="004C2B8B">
      <w:pPr>
        <w:spacing w:before="121"/>
        <w:ind w:left="108"/>
        <w:jc w:val="both"/>
        <w:rPr>
          <w:rFonts w:ascii="Tahoma" w:hAnsi="Tahoma" w:cs="Tahoma"/>
          <w:spacing w:val="-1"/>
        </w:rPr>
      </w:pPr>
    </w:p>
    <w:p w14:paraId="69FA8844" w14:textId="098BBA05" w:rsidR="00694E4A" w:rsidRPr="00A076D3" w:rsidRDefault="00694E4A" w:rsidP="00694E4A">
      <w:pPr>
        <w:pStyle w:val="Heading3"/>
        <w:rPr>
          <w:rFonts w:ascii="Tahoma" w:hAnsi="Tahoma" w:cs="Tahoma"/>
        </w:rPr>
      </w:pPr>
      <w:r w:rsidRPr="00A076D3">
        <w:rPr>
          <w:rFonts w:ascii="Tahoma" w:hAnsi="Tahoma" w:cs="Tahoma"/>
        </w:rPr>
        <w:t>PRIVATE CREDIT DILIGENCE &amp; PORTFOLIO CONSTRUCTION</w:t>
      </w:r>
    </w:p>
    <w:p w14:paraId="4B4A9934" w14:textId="77777777" w:rsidR="00694E4A" w:rsidRPr="00A076D3" w:rsidRDefault="003B46E4" w:rsidP="00694E4A">
      <w:pPr>
        <w:pStyle w:val="Heading3"/>
        <w:ind w:left="475"/>
        <w:contextualSpacing/>
        <w:rPr>
          <w:rFonts w:ascii="Tahoma" w:hAnsi="Tahoma" w:cs="Tahoma"/>
          <w:sz w:val="4"/>
          <w:szCs w:val="4"/>
        </w:rPr>
      </w:pPr>
      <w:r>
        <w:rPr>
          <w:rFonts w:ascii="Tahoma" w:hAnsi="Tahoma" w:cs="Tahoma"/>
          <w:sz w:val="4"/>
          <w:szCs w:val="4"/>
        </w:rPr>
      </w:r>
      <w:r>
        <w:rPr>
          <w:rFonts w:ascii="Tahoma" w:hAnsi="Tahoma" w:cs="Tahoma"/>
          <w:sz w:val="4"/>
          <w:szCs w:val="4"/>
        </w:rPr>
        <w:pict w14:anchorId="0A04B041">
          <v:group id="_x0000_s1194" style="width:443.75pt;height:1.55pt;mso-position-horizontal-relative:char;mso-position-vertical-relative:line" coordsize="8875,31">
            <v:group id="_x0000_s1195" style="position:absolute;left:15;top:15;width:8844;height:2" coordorigin="15,15" coordsize="8844,2">
              <v:shape id="_x0000_s1196" style="position:absolute;left:15;top:15;width:8844;height:2" coordorigin="15,15" coordsize="8844,0" path="m15,15r8844,e" filled="f" strokeweight="1.54pt">
                <v:path arrowok="t"/>
              </v:shape>
            </v:group>
            <w10:anchorlock/>
          </v:group>
        </w:pict>
      </w:r>
    </w:p>
    <w:p w14:paraId="07E44D71" w14:textId="77777777" w:rsidR="00694E4A" w:rsidRPr="00A076D3" w:rsidRDefault="00694E4A" w:rsidP="00694E4A">
      <w:pPr>
        <w:spacing w:before="6"/>
        <w:rPr>
          <w:rFonts w:ascii="Tahoma" w:eastAsia="Calibri" w:hAnsi="Tahoma" w:cs="Tahoma"/>
          <w:sz w:val="5"/>
          <w:szCs w:val="5"/>
        </w:rPr>
      </w:pPr>
    </w:p>
    <w:p w14:paraId="5C7B8A97" w14:textId="22E99D48"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Please provide background on your private credit investment team.</w:t>
      </w:r>
    </w:p>
    <w:p w14:paraId="0A80B8F2" w14:textId="78175DE9"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Provide examples of checklist documents your firm uses for IDD, ODD, Legal DD, and Operations deliverables, as APPENDIX 3B.</w:t>
      </w:r>
    </w:p>
    <w:p w14:paraId="0743D995" w14:textId="77777777"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In negotiating a partnership agreement, or similar document, for partnerships, describe areas the firm considers most important.</w:t>
      </w:r>
    </w:p>
    <w:p w14:paraId="50FEEF69" w14:textId="77777777"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Describe the extent of background checks your firm conducts on key individuals at prospective investment managers. What is the process and to what extent are external resources employed?</w:t>
      </w:r>
    </w:p>
    <w:p w14:paraId="5F337785" w14:textId="77777777"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 xml:space="preserve">Do you have a program in place to develop managers that are on your platform? Do you invest in first time funds? If so, please describe.  </w:t>
      </w:r>
    </w:p>
    <w:p w14:paraId="547D0421" w14:textId="1FE3228D"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Briefly describe a Private Credit investment recommendation. Include an example as APPENDIX 4B.</w:t>
      </w:r>
    </w:p>
    <w:p w14:paraId="5B144585" w14:textId="6B11AF45"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 xml:space="preserve">Describe the portfolio construction process for your typical private </w:t>
      </w:r>
      <w:r w:rsidR="00D53951" w:rsidRPr="00A076D3">
        <w:rPr>
          <w:rFonts w:ascii="Tahoma" w:hAnsi="Tahoma" w:cs="Tahoma"/>
        </w:rPr>
        <w:t>credit</w:t>
      </w:r>
      <w:r w:rsidRPr="00A076D3">
        <w:rPr>
          <w:rFonts w:ascii="Tahoma" w:hAnsi="Tahoma" w:cs="Tahoma"/>
        </w:rPr>
        <w:t xml:space="preserve"> mandate, including general guidelines, allocation to sub-strategies, performance goals, and integration of MWBE funds.</w:t>
      </w:r>
    </w:p>
    <w:p w14:paraId="33BBEFDC" w14:textId="77777777" w:rsidR="00694E4A" w:rsidRPr="00A076D3" w:rsidRDefault="00694E4A" w:rsidP="00694E4A">
      <w:pPr>
        <w:spacing w:before="8"/>
        <w:rPr>
          <w:rFonts w:ascii="Tahoma" w:eastAsia="Calibri" w:hAnsi="Tahoma" w:cs="Tahoma"/>
          <w:sz w:val="9"/>
          <w:szCs w:val="9"/>
        </w:rPr>
      </w:pPr>
    </w:p>
    <w:p w14:paraId="4BED9E04" w14:textId="5B374A3D" w:rsidR="00694E4A" w:rsidRPr="00A076D3" w:rsidRDefault="00694E4A" w:rsidP="00694E4A">
      <w:pPr>
        <w:pStyle w:val="Heading3"/>
        <w:ind w:left="568"/>
        <w:rPr>
          <w:rFonts w:ascii="Tahoma" w:hAnsi="Tahoma" w:cs="Tahoma"/>
          <w:b w:val="0"/>
          <w:bCs w:val="0"/>
        </w:rPr>
      </w:pPr>
      <w:r w:rsidRPr="00A076D3">
        <w:rPr>
          <w:rFonts w:ascii="Tahoma" w:hAnsi="Tahoma" w:cs="Tahoma"/>
        </w:rPr>
        <w:t xml:space="preserve">PRIVATE </w:t>
      </w:r>
      <w:r w:rsidR="00D53951" w:rsidRPr="00A076D3">
        <w:rPr>
          <w:rFonts w:ascii="Tahoma" w:hAnsi="Tahoma" w:cs="Tahoma"/>
        </w:rPr>
        <w:t>CREDIT</w:t>
      </w:r>
      <w:r w:rsidRPr="00A076D3">
        <w:rPr>
          <w:rFonts w:ascii="Tahoma" w:hAnsi="Tahoma" w:cs="Tahoma"/>
        </w:rPr>
        <w:t xml:space="preserve"> TRACK RECORD</w:t>
      </w:r>
    </w:p>
    <w:p w14:paraId="75D3EA26" w14:textId="77777777" w:rsidR="00694E4A" w:rsidRPr="00A076D3" w:rsidRDefault="00694E4A" w:rsidP="00694E4A">
      <w:pPr>
        <w:spacing w:before="6"/>
        <w:rPr>
          <w:rFonts w:ascii="Tahoma" w:eastAsia="Calibri" w:hAnsi="Tahoma" w:cs="Tahoma"/>
          <w:b/>
          <w:bCs/>
          <w:sz w:val="2"/>
          <w:szCs w:val="2"/>
        </w:rPr>
      </w:pPr>
    </w:p>
    <w:p w14:paraId="5DCAA6D1" w14:textId="77777777" w:rsidR="00694E4A" w:rsidRPr="00A076D3" w:rsidRDefault="003B46E4" w:rsidP="00694E4A">
      <w:pPr>
        <w:spacing w:line="30" w:lineRule="atLeast"/>
        <w:ind w:left="522"/>
        <w:rPr>
          <w:rFonts w:ascii="Tahoma" w:eastAsia="Calibri" w:hAnsi="Tahoma" w:cs="Tahoma"/>
          <w:sz w:val="3"/>
          <w:szCs w:val="3"/>
        </w:rPr>
      </w:pPr>
      <w:r>
        <w:rPr>
          <w:rFonts w:ascii="Tahoma" w:eastAsia="Calibri" w:hAnsi="Tahoma" w:cs="Tahoma"/>
          <w:sz w:val="3"/>
          <w:szCs w:val="3"/>
        </w:rPr>
      </w:r>
      <w:r>
        <w:rPr>
          <w:rFonts w:ascii="Tahoma" w:eastAsia="Calibri" w:hAnsi="Tahoma" w:cs="Tahoma"/>
          <w:sz w:val="3"/>
          <w:szCs w:val="3"/>
        </w:rPr>
        <w:pict w14:anchorId="70EA5CE4">
          <v:group id="_x0000_s1197" style="width:447.35pt;height:1.55pt;mso-position-horizontal-relative:char;mso-position-vertical-relative:line" coordsize="8947,31">
            <v:group id="_x0000_s1198" style="position:absolute;left:15;top:15;width:8916;height:2" coordorigin="15,15" coordsize="8916,2">
              <v:shape id="_x0000_s1199" style="position:absolute;left:15;top:15;width:8916;height:2" coordorigin="15,15" coordsize="8916,0" path="m15,15r8916,e" filled="f" strokeweight="1.54pt">
                <v:path arrowok="t"/>
              </v:shape>
            </v:group>
            <w10:anchorlock/>
          </v:group>
        </w:pict>
      </w:r>
    </w:p>
    <w:p w14:paraId="426E993C" w14:textId="77777777" w:rsidR="00694E4A" w:rsidRPr="00A076D3" w:rsidRDefault="00694E4A" w:rsidP="00694E4A">
      <w:pPr>
        <w:spacing w:line="252" w:lineRule="auto"/>
        <w:rPr>
          <w:rFonts w:ascii="Tahoma" w:eastAsia="Calibri" w:hAnsi="Tahoma" w:cs="Tahoma"/>
          <w:sz w:val="19"/>
          <w:szCs w:val="19"/>
        </w:rPr>
      </w:pPr>
    </w:p>
    <w:p w14:paraId="27F96F8F" w14:textId="782D90F3"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 xml:space="preserve">Indicate how many Private </w:t>
      </w:r>
      <w:r w:rsidR="00D53951" w:rsidRPr="00A076D3">
        <w:rPr>
          <w:rFonts w:ascii="Tahoma" w:hAnsi="Tahoma" w:cs="Tahoma"/>
        </w:rPr>
        <w:t>Credit</w:t>
      </w:r>
      <w:r w:rsidRPr="00A076D3">
        <w:rPr>
          <w:rFonts w:ascii="Tahoma" w:hAnsi="Tahoma" w:cs="Tahoma"/>
        </w:rPr>
        <w:t xml:space="preserve"> partnerships by investment type your firm has in its database.</w:t>
      </w:r>
    </w:p>
    <w:p w14:paraId="273995D8" w14:textId="77777777"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 xml:space="preserve">Please discuss your experience sourcing and executing on secondaries. What percentage of your secondary investments have been generated from your fund portfolio versus outside of the portfolio? </w:t>
      </w:r>
    </w:p>
    <w:p w14:paraId="67365197" w14:textId="77777777"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Please discuss your experience sourcing and executing on co‐investments. What percentage of your co‐ investments have been generated from your fund portfolio versus outside of the portfolio? Do you require that all your co‐investments be free of fees and carried interest charged by the underlying GP?</w:t>
      </w:r>
    </w:p>
    <w:p w14:paraId="29E4EAB1" w14:textId="6013D5E1" w:rsidR="00694E4A" w:rsidRPr="00A076D3" w:rsidRDefault="00694E4A" w:rsidP="00694E4A">
      <w:pPr>
        <w:pStyle w:val="BodyText"/>
        <w:numPr>
          <w:ilvl w:val="0"/>
          <w:numId w:val="26"/>
        </w:numPr>
        <w:spacing w:after="120"/>
        <w:ind w:left="835"/>
        <w:rPr>
          <w:rFonts w:ascii="Tahoma" w:hAnsi="Tahoma" w:cs="Tahoma"/>
        </w:rPr>
      </w:pPr>
      <w:r w:rsidRPr="00A076D3">
        <w:rPr>
          <w:rFonts w:ascii="Tahoma" w:hAnsi="Tahoma" w:cs="Tahoma"/>
        </w:rPr>
        <w:t xml:space="preserve">Provide performance metrics for your Private </w:t>
      </w:r>
      <w:r w:rsidR="00D53951" w:rsidRPr="00A076D3">
        <w:rPr>
          <w:rFonts w:ascii="Tahoma" w:hAnsi="Tahoma" w:cs="Tahoma"/>
        </w:rPr>
        <w:t>Credit</w:t>
      </w:r>
      <w:r w:rsidRPr="00A076D3">
        <w:rPr>
          <w:rFonts w:ascii="Tahoma" w:hAnsi="Tahoma" w:cs="Tahoma"/>
        </w:rPr>
        <w:t xml:space="preserve"> Composite and if applicable Private </w:t>
      </w:r>
      <w:r w:rsidR="00D53951" w:rsidRPr="00A076D3">
        <w:rPr>
          <w:rFonts w:ascii="Tahoma" w:hAnsi="Tahoma" w:cs="Tahoma"/>
        </w:rPr>
        <w:t xml:space="preserve">Credit </w:t>
      </w:r>
      <w:r w:rsidRPr="00A076D3">
        <w:rPr>
          <w:rFonts w:ascii="Tahoma" w:hAnsi="Tahoma" w:cs="Tahoma"/>
        </w:rPr>
        <w:t>Emerging Manager Composite, by vintage year. Complete Excel Workbook APPENDIX 5</w:t>
      </w:r>
      <w:r w:rsidR="00D53951" w:rsidRPr="00A076D3">
        <w:rPr>
          <w:rFonts w:ascii="Tahoma" w:hAnsi="Tahoma" w:cs="Tahoma"/>
        </w:rPr>
        <w:t>B</w:t>
      </w:r>
      <w:r w:rsidRPr="00A076D3">
        <w:rPr>
          <w:rFonts w:ascii="Tahoma" w:hAnsi="Tahoma" w:cs="Tahoma"/>
        </w:rPr>
        <w:t xml:space="preserve"> Supplemental Data Intake.</w:t>
      </w:r>
    </w:p>
    <w:p w14:paraId="177C1056" w14:textId="4C2B098A" w:rsidR="00694E4A" w:rsidRDefault="00694E4A" w:rsidP="0059384B">
      <w:pPr>
        <w:pStyle w:val="BodyText"/>
        <w:tabs>
          <w:tab w:val="left" w:pos="928"/>
        </w:tabs>
        <w:spacing w:before="132" w:line="251" w:lineRule="auto"/>
        <w:ind w:right="156"/>
        <w:jc w:val="both"/>
        <w:outlineLvl w:val="2"/>
        <w:rPr>
          <w:rFonts w:ascii="Tahoma" w:hAnsi="Tahoma" w:cs="Tahoma"/>
        </w:rPr>
      </w:pPr>
    </w:p>
    <w:p w14:paraId="2A19C3FB" w14:textId="39804DA6" w:rsidR="003B46E4" w:rsidRDefault="003B46E4" w:rsidP="0059384B">
      <w:pPr>
        <w:pStyle w:val="BodyText"/>
        <w:tabs>
          <w:tab w:val="left" w:pos="928"/>
        </w:tabs>
        <w:spacing w:before="132" w:line="251" w:lineRule="auto"/>
        <w:ind w:right="156"/>
        <w:jc w:val="both"/>
        <w:outlineLvl w:val="2"/>
        <w:rPr>
          <w:rFonts w:ascii="Tahoma" w:hAnsi="Tahoma" w:cs="Tahoma"/>
        </w:rPr>
      </w:pPr>
    </w:p>
    <w:p w14:paraId="0A2FAE80" w14:textId="77777777" w:rsidR="003B46E4" w:rsidRPr="00A076D3" w:rsidRDefault="003B46E4" w:rsidP="0059384B">
      <w:pPr>
        <w:pStyle w:val="BodyText"/>
        <w:tabs>
          <w:tab w:val="left" w:pos="928"/>
        </w:tabs>
        <w:spacing w:before="132" w:line="251" w:lineRule="auto"/>
        <w:ind w:right="156"/>
        <w:jc w:val="both"/>
        <w:outlineLvl w:val="2"/>
        <w:rPr>
          <w:rFonts w:ascii="Tahoma" w:hAnsi="Tahoma" w:cs="Tahoma"/>
        </w:rPr>
      </w:pPr>
    </w:p>
    <w:p w14:paraId="4F8AE4A7" w14:textId="1E214661" w:rsidR="0059384B" w:rsidRPr="00A076D3" w:rsidRDefault="0059384B" w:rsidP="0059384B">
      <w:pPr>
        <w:spacing w:before="121"/>
        <w:ind w:left="108"/>
        <w:jc w:val="both"/>
        <w:rPr>
          <w:rFonts w:ascii="Tahoma" w:hAnsi="Tahoma" w:cs="Tahoma"/>
          <w:spacing w:val="-1"/>
        </w:rPr>
      </w:pPr>
      <w:r w:rsidRPr="00A076D3">
        <w:rPr>
          <w:rFonts w:ascii="Tahoma" w:hAnsi="Tahoma" w:cs="Tahoma"/>
          <w:b/>
          <w:spacing w:val="-1"/>
          <w:sz w:val="27"/>
        </w:rPr>
        <w:lastRenderedPageBreak/>
        <w:t xml:space="preserve">PRIVATE REAL </w:t>
      </w:r>
      <w:r w:rsidR="00E7056C" w:rsidRPr="00A076D3">
        <w:rPr>
          <w:rFonts w:ascii="Tahoma" w:hAnsi="Tahoma" w:cs="Tahoma"/>
          <w:b/>
          <w:spacing w:val="-1"/>
          <w:sz w:val="27"/>
        </w:rPr>
        <w:t>ESTATE</w:t>
      </w:r>
      <w:r w:rsidRPr="00A076D3">
        <w:rPr>
          <w:rFonts w:ascii="Tahoma" w:hAnsi="Tahoma" w:cs="Tahoma"/>
          <w:b/>
          <w:spacing w:val="-1"/>
          <w:sz w:val="27"/>
        </w:rPr>
        <w:t xml:space="preserve"> QUESTIONNAIRE</w:t>
      </w:r>
    </w:p>
    <w:p w14:paraId="20A4D4CE" w14:textId="77777777" w:rsidR="0059384B" w:rsidRPr="00A076D3" w:rsidRDefault="0059384B" w:rsidP="0059384B">
      <w:pPr>
        <w:rPr>
          <w:rFonts w:ascii="Tahoma" w:hAnsi="Tahoma" w:cs="Tahoma"/>
        </w:rPr>
      </w:pPr>
    </w:p>
    <w:p w14:paraId="7373F1C0" w14:textId="3BFAC555" w:rsidR="00287B8C" w:rsidRPr="00A076D3" w:rsidRDefault="00287B8C" w:rsidP="00287B8C">
      <w:pPr>
        <w:pStyle w:val="Heading3"/>
        <w:rPr>
          <w:rFonts w:ascii="Tahoma" w:hAnsi="Tahoma" w:cs="Tahoma"/>
        </w:rPr>
      </w:pPr>
      <w:r w:rsidRPr="00A076D3">
        <w:rPr>
          <w:rFonts w:ascii="Tahoma" w:hAnsi="Tahoma" w:cs="Tahoma"/>
        </w:rPr>
        <w:t>PRIVATE REAL ESTATE DILIGENCE &amp; PORTFOLIO CONSTRUCTION</w:t>
      </w:r>
    </w:p>
    <w:p w14:paraId="420E4072" w14:textId="77777777" w:rsidR="00287B8C" w:rsidRPr="00A076D3" w:rsidRDefault="003B46E4" w:rsidP="00287B8C">
      <w:pPr>
        <w:pStyle w:val="Heading3"/>
        <w:ind w:left="475"/>
        <w:contextualSpacing/>
        <w:rPr>
          <w:rFonts w:ascii="Tahoma" w:hAnsi="Tahoma" w:cs="Tahoma"/>
          <w:sz w:val="4"/>
          <w:szCs w:val="4"/>
        </w:rPr>
      </w:pPr>
      <w:r>
        <w:rPr>
          <w:rFonts w:ascii="Tahoma" w:hAnsi="Tahoma" w:cs="Tahoma"/>
          <w:sz w:val="4"/>
          <w:szCs w:val="4"/>
        </w:rPr>
      </w:r>
      <w:r>
        <w:rPr>
          <w:rFonts w:ascii="Tahoma" w:hAnsi="Tahoma" w:cs="Tahoma"/>
          <w:sz w:val="4"/>
          <w:szCs w:val="4"/>
        </w:rPr>
        <w:pict w14:anchorId="531B250D">
          <v:group id="_x0000_s1200" style="width:443.75pt;height:1.55pt;mso-position-horizontal-relative:char;mso-position-vertical-relative:line" coordsize="8875,31">
            <v:group id="_x0000_s1201" style="position:absolute;left:15;top:15;width:8844;height:2" coordorigin="15,15" coordsize="8844,2">
              <v:shape id="_x0000_s1202" style="position:absolute;left:15;top:15;width:8844;height:2" coordorigin="15,15" coordsize="8844,0" path="m15,15r8844,e" filled="f" strokeweight="1.54pt">
                <v:path arrowok="t"/>
              </v:shape>
            </v:group>
            <w10:anchorlock/>
          </v:group>
        </w:pict>
      </w:r>
    </w:p>
    <w:p w14:paraId="37CB2C42" w14:textId="77777777" w:rsidR="00287B8C" w:rsidRPr="00A076D3" w:rsidRDefault="00287B8C" w:rsidP="00287B8C">
      <w:pPr>
        <w:spacing w:before="6"/>
        <w:rPr>
          <w:rFonts w:ascii="Tahoma" w:eastAsia="Calibri" w:hAnsi="Tahoma" w:cs="Tahoma"/>
          <w:sz w:val="5"/>
          <w:szCs w:val="5"/>
        </w:rPr>
      </w:pPr>
    </w:p>
    <w:p w14:paraId="086DA776" w14:textId="4CDDB6CC"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Please provide background on your private real estate investment team.</w:t>
      </w:r>
    </w:p>
    <w:p w14:paraId="71BE1848" w14:textId="40B250C9"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Provide examples of checklist documents your firm uses for IDD, ODD, Legal DD, and Operations deliverables, as APPENDIX 3C.</w:t>
      </w:r>
    </w:p>
    <w:p w14:paraId="24B667C3" w14:textId="77777777"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In negotiating a partnership agreement, or similar document, for partnerships, describe areas the firm considers most important.</w:t>
      </w:r>
    </w:p>
    <w:p w14:paraId="04B76302" w14:textId="77777777"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Describe the extent of background checks your firm conducts on key individuals at prospective investment managers. What is the process and to what extent are external resources employed?</w:t>
      </w:r>
    </w:p>
    <w:p w14:paraId="0A5DFBED" w14:textId="77777777"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 xml:space="preserve">Do you have a program in place to develop managers that are on your platform? Do you invest in first time funds? If so, please describe.  </w:t>
      </w:r>
    </w:p>
    <w:p w14:paraId="52966F6A" w14:textId="35A1A879"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 xml:space="preserve">Briefly describe a Private </w:t>
      </w:r>
      <w:r w:rsidR="00E96415" w:rsidRPr="00A076D3">
        <w:rPr>
          <w:rFonts w:ascii="Tahoma" w:hAnsi="Tahoma" w:cs="Tahoma"/>
        </w:rPr>
        <w:t>Real Estate</w:t>
      </w:r>
      <w:r w:rsidRPr="00A076D3">
        <w:rPr>
          <w:rFonts w:ascii="Tahoma" w:hAnsi="Tahoma" w:cs="Tahoma"/>
        </w:rPr>
        <w:t xml:space="preserve"> investment recommendation. Include an example as APPENDIX 4</w:t>
      </w:r>
      <w:r w:rsidR="00E96415" w:rsidRPr="00A076D3">
        <w:rPr>
          <w:rFonts w:ascii="Tahoma" w:hAnsi="Tahoma" w:cs="Tahoma"/>
        </w:rPr>
        <w:t>C</w:t>
      </w:r>
      <w:r w:rsidRPr="00A076D3">
        <w:rPr>
          <w:rFonts w:ascii="Tahoma" w:hAnsi="Tahoma" w:cs="Tahoma"/>
        </w:rPr>
        <w:t>.</w:t>
      </w:r>
    </w:p>
    <w:p w14:paraId="703D17D0" w14:textId="049C1491"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 xml:space="preserve">Describe the portfolio construction process for your typical private </w:t>
      </w:r>
      <w:r w:rsidR="00E96415" w:rsidRPr="00A076D3">
        <w:rPr>
          <w:rFonts w:ascii="Tahoma" w:hAnsi="Tahoma" w:cs="Tahoma"/>
        </w:rPr>
        <w:t>real estate</w:t>
      </w:r>
      <w:r w:rsidRPr="00A076D3">
        <w:rPr>
          <w:rFonts w:ascii="Tahoma" w:hAnsi="Tahoma" w:cs="Tahoma"/>
        </w:rPr>
        <w:t xml:space="preserve"> mandate, including general guidelines, allocation to sub-strategies, performance goals, and integration of MWBE funds.</w:t>
      </w:r>
    </w:p>
    <w:p w14:paraId="72C76C63" w14:textId="77777777" w:rsidR="00287B8C" w:rsidRPr="00A076D3" w:rsidRDefault="00287B8C" w:rsidP="00287B8C">
      <w:pPr>
        <w:spacing w:before="8"/>
        <w:rPr>
          <w:rFonts w:ascii="Tahoma" w:eastAsia="Calibri" w:hAnsi="Tahoma" w:cs="Tahoma"/>
          <w:sz w:val="9"/>
          <w:szCs w:val="9"/>
        </w:rPr>
      </w:pPr>
    </w:p>
    <w:p w14:paraId="67960C78" w14:textId="6C78A4A1" w:rsidR="00287B8C" w:rsidRPr="00A076D3" w:rsidRDefault="00287B8C" w:rsidP="00287B8C">
      <w:pPr>
        <w:pStyle w:val="Heading3"/>
        <w:ind w:left="568"/>
        <w:rPr>
          <w:rFonts w:ascii="Tahoma" w:hAnsi="Tahoma" w:cs="Tahoma"/>
          <w:b w:val="0"/>
          <w:bCs w:val="0"/>
        </w:rPr>
      </w:pPr>
      <w:r w:rsidRPr="00A076D3">
        <w:rPr>
          <w:rFonts w:ascii="Tahoma" w:hAnsi="Tahoma" w:cs="Tahoma"/>
        </w:rPr>
        <w:t xml:space="preserve">PRIVATE </w:t>
      </w:r>
      <w:r w:rsidR="005D1F2E" w:rsidRPr="00A076D3">
        <w:rPr>
          <w:rFonts w:ascii="Tahoma" w:hAnsi="Tahoma" w:cs="Tahoma"/>
        </w:rPr>
        <w:t>REAL ESTATE</w:t>
      </w:r>
      <w:r w:rsidRPr="00A076D3">
        <w:rPr>
          <w:rFonts w:ascii="Tahoma" w:hAnsi="Tahoma" w:cs="Tahoma"/>
        </w:rPr>
        <w:t xml:space="preserve"> TRACK RECORD</w:t>
      </w:r>
    </w:p>
    <w:p w14:paraId="02695733" w14:textId="77777777" w:rsidR="00287B8C" w:rsidRPr="00A076D3" w:rsidRDefault="00287B8C" w:rsidP="00287B8C">
      <w:pPr>
        <w:spacing w:before="6"/>
        <w:rPr>
          <w:rFonts w:ascii="Tahoma" w:eastAsia="Calibri" w:hAnsi="Tahoma" w:cs="Tahoma"/>
          <w:b/>
          <w:bCs/>
          <w:sz w:val="2"/>
          <w:szCs w:val="2"/>
        </w:rPr>
      </w:pPr>
    </w:p>
    <w:p w14:paraId="1E42FFD1" w14:textId="77777777" w:rsidR="00287B8C" w:rsidRPr="00A076D3" w:rsidRDefault="003B46E4" w:rsidP="00287B8C">
      <w:pPr>
        <w:spacing w:line="30" w:lineRule="atLeast"/>
        <w:ind w:left="522"/>
        <w:rPr>
          <w:rFonts w:ascii="Tahoma" w:eastAsia="Calibri" w:hAnsi="Tahoma" w:cs="Tahoma"/>
          <w:sz w:val="3"/>
          <w:szCs w:val="3"/>
        </w:rPr>
      </w:pPr>
      <w:r>
        <w:rPr>
          <w:rFonts w:ascii="Tahoma" w:eastAsia="Calibri" w:hAnsi="Tahoma" w:cs="Tahoma"/>
          <w:sz w:val="3"/>
          <w:szCs w:val="3"/>
        </w:rPr>
      </w:r>
      <w:r>
        <w:rPr>
          <w:rFonts w:ascii="Tahoma" w:eastAsia="Calibri" w:hAnsi="Tahoma" w:cs="Tahoma"/>
          <w:sz w:val="3"/>
          <w:szCs w:val="3"/>
        </w:rPr>
        <w:pict w14:anchorId="536943DB">
          <v:group id="_x0000_s1203" style="width:447.35pt;height:1.55pt;mso-position-horizontal-relative:char;mso-position-vertical-relative:line" coordsize="8947,31">
            <v:group id="_x0000_s1204" style="position:absolute;left:15;top:15;width:8916;height:2" coordorigin="15,15" coordsize="8916,2">
              <v:shape id="_x0000_s1205" style="position:absolute;left:15;top:15;width:8916;height:2" coordorigin="15,15" coordsize="8916,0" path="m15,15r8916,e" filled="f" strokeweight="1.54pt">
                <v:path arrowok="t"/>
              </v:shape>
            </v:group>
            <w10:anchorlock/>
          </v:group>
        </w:pict>
      </w:r>
    </w:p>
    <w:p w14:paraId="0B5CC8ED" w14:textId="77777777" w:rsidR="00287B8C" w:rsidRPr="00A076D3" w:rsidRDefault="00287B8C" w:rsidP="00287B8C">
      <w:pPr>
        <w:spacing w:line="252" w:lineRule="auto"/>
        <w:rPr>
          <w:rFonts w:ascii="Tahoma" w:eastAsia="Calibri" w:hAnsi="Tahoma" w:cs="Tahoma"/>
          <w:sz w:val="19"/>
          <w:szCs w:val="19"/>
        </w:rPr>
      </w:pPr>
    </w:p>
    <w:p w14:paraId="0194E7F8" w14:textId="3B272588"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 xml:space="preserve">Indicate how many Private </w:t>
      </w:r>
      <w:r w:rsidR="00267ACE" w:rsidRPr="00A076D3">
        <w:rPr>
          <w:rFonts w:ascii="Tahoma" w:hAnsi="Tahoma" w:cs="Tahoma"/>
        </w:rPr>
        <w:t>Real Estate</w:t>
      </w:r>
      <w:r w:rsidRPr="00A076D3">
        <w:rPr>
          <w:rFonts w:ascii="Tahoma" w:hAnsi="Tahoma" w:cs="Tahoma"/>
        </w:rPr>
        <w:t xml:space="preserve"> partnerships by investment type your firm has in its database.</w:t>
      </w:r>
    </w:p>
    <w:p w14:paraId="4893CD97" w14:textId="77777777"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 xml:space="preserve">Please discuss your experience sourcing and executing on secondaries. What percentage of your secondary investments have been generated from your fund portfolio versus outside of the portfolio? </w:t>
      </w:r>
    </w:p>
    <w:p w14:paraId="6942F20C" w14:textId="77777777" w:rsidR="00287B8C" w:rsidRPr="00A076D3" w:rsidRDefault="00287B8C" w:rsidP="00287B8C">
      <w:pPr>
        <w:pStyle w:val="BodyText"/>
        <w:numPr>
          <w:ilvl w:val="0"/>
          <w:numId w:val="26"/>
        </w:numPr>
        <w:spacing w:after="120"/>
        <w:ind w:left="835"/>
        <w:rPr>
          <w:rFonts w:ascii="Tahoma" w:hAnsi="Tahoma" w:cs="Tahoma"/>
        </w:rPr>
      </w:pPr>
      <w:r w:rsidRPr="00A076D3">
        <w:rPr>
          <w:rFonts w:ascii="Tahoma" w:hAnsi="Tahoma" w:cs="Tahoma"/>
        </w:rPr>
        <w:t>Please discuss your experience sourcing and executing on co‐investments. What percentage of your co‐ investments have been generated from your fund portfolio versus outside of the portfolio? Do you require that all your co‐investments be free of fees and carried interest charged by the underlying GP?</w:t>
      </w:r>
    </w:p>
    <w:p w14:paraId="5E50475F" w14:textId="514C6893" w:rsidR="0059384B" w:rsidRPr="00A076D3" w:rsidRDefault="00287B8C" w:rsidP="00947811">
      <w:pPr>
        <w:pStyle w:val="BodyText"/>
        <w:numPr>
          <w:ilvl w:val="0"/>
          <w:numId w:val="26"/>
        </w:numPr>
        <w:spacing w:before="132" w:after="120" w:line="251" w:lineRule="auto"/>
        <w:ind w:left="835" w:right="156"/>
        <w:jc w:val="both"/>
        <w:outlineLvl w:val="2"/>
        <w:rPr>
          <w:rFonts w:ascii="Tahoma" w:hAnsi="Tahoma" w:cs="Tahoma"/>
          <w:spacing w:val="-1"/>
        </w:rPr>
      </w:pPr>
      <w:r w:rsidRPr="00A076D3">
        <w:rPr>
          <w:rFonts w:ascii="Tahoma" w:hAnsi="Tahoma" w:cs="Tahoma"/>
        </w:rPr>
        <w:t xml:space="preserve">Provide performance metrics for your Private </w:t>
      </w:r>
      <w:r w:rsidR="005D1F2E" w:rsidRPr="00A076D3">
        <w:rPr>
          <w:rFonts w:ascii="Tahoma" w:hAnsi="Tahoma" w:cs="Tahoma"/>
        </w:rPr>
        <w:t>Real Estate</w:t>
      </w:r>
      <w:r w:rsidRPr="00A076D3">
        <w:rPr>
          <w:rFonts w:ascii="Tahoma" w:hAnsi="Tahoma" w:cs="Tahoma"/>
        </w:rPr>
        <w:t xml:space="preserve"> Composite and if applicable Private </w:t>
      </w:r>
      <w:r w:rsidR="005D1F2E" w:rsidRPr="00A076D3">
        <w:rPr>
          <w:rFonts w:ascii="Tahoma" w:hAnsi="Tahoma" w:cs="Tahoma"/>
        </w:rPr>
        <w:t xml:space="preserve">Real Estate </w:t>
      </w:r>
      <w:r w:rsidRPr="00A076D3">
        <w:rPr>
          <w:rFonts w:ascii="Tahoma" w:hAnsi="Tahoma" w:cs="Tahoma"/>
        </w:rPr>
        <w:t>Emerging Manager Composite, by vintage year. Complete Excel Workbook APPENDIX 5B Supplemental Data Intake.</w:t>
      </w:r>
    </w:p>
    <w:sectPr w:rsidR="0059384B" w:rsidRPr="00A076D3" w:rsidSect="00507E2C">
      <w:footerReference w:type="default" r:id="rId11"/>
      <w:pgSz w:w="12240" w:h="15840"/>
      <w:pgMar w:top="1008" w:right="1080" w:bottom="864" w:left="1080" w:header="0"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274D" w14:textId="77777777" w:rsidR="001274C2" w:rsidRDefault="001274C2">
      <w:r>
        <w:separator/>
      </w:r>
    </w:p>
  </w:endnote>
  <w:endnote w:type="continuationSeparator" w:id="0">
    <w:p w14:paraId="50C64FED" w14:textId="77777777" w:rsidR="001274C2" w:rsidRDefault="001274C2">
      <w:r>
        <w:continuationSeparator/>
      </w:r>
    </w:p>
  </w:endnote>
  <w:endnote w:type="continuationNotice" w:id="1">
    <w:p w14:paraId="7268ECE3" w14:textId="77777777" w:rsidR="001274C2" w:rsidRDefault="00127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DFDF" w14:textId="77777777" w:rsidR="0007290A" w:rsidRPr="008D5459" w:rsidRDefault="0007290A" w:rsidP="008D5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B23B" w14:textId="77777777" w:rsidR="001274C2" w:rsidRDefault="001274C2">
      <w:r>
        <w:separator/>
      </w:r>
    </w:p>
  </w:footnote>
  <w:footnote w:type="continuationSeparator" w:id="0">
    <w:p w14:paraId="02A28251" w14:textId="77777777" w:rsidR="001274C2" w:rsidRDefault="001274C2">
      <w:r>
        <w:continuationSeparator/>
      </w:r>
    </w:p>
  </w:footnote>
  <w:footnote w:type="continuationNotice" w:id="1">
    <w:p w14:paraId="2CECFB32" w14:textId="77777777" w:rsidR="001274C2" w:rsidRDefault="001274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902"/>
    <w:multiLevelType w:val="hybridMultilevel"/>
    <w:tmpl w:val="666214A8"/>
    <w:lvl w:ilvl="0" w:tplc="71AA1636">
      <w:start w:val="1"/>
      <w:numFmt w:val="lowerLetter"/>
      <w:lvlText w:val="%1."/>
      <w:lvlJc w:val="left"/>
      <w:pPr>
        <w:ind w:left="1451" w:hanging="192"/>
      </w:pPr>
      <w:rPr>
        <w:rFonts w:ascii="Calibri" w:eastAsia="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5E3D"/>
    <w:multiLevelType w:val="multilevel"/>
    <w:tmpl w:val="476A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015BE"/>
    <w:multiLevelType w:val="hybridMultilevel"/>
    <w:tmpl w:val="7F80C940"/>
    <w:lvl w:ilvl="0" w:tplc="4650D80E">
      <w:start w:val="1"/>
      <w:numFmt w:val="decimal"/>
      <w:lvlText w:val="%1."/>
      <w:lvlJc w:val="left"/>
      <w:pPr>
        <w:ind w:left="827" w:hanging="360"/>
        <w:jc w:val="right"/>
      </w:pPr>
      <w:rPr>
        <w:rFonts w:ascii="Calibri" w:eastAsia="Calibri" w:hAnsi="Calibri" w:hint="default"/>
        <w:sz w:val="20"/>
        <w:szCs w:val="20"/>
      </w:rPr>
    </w:lvl>
    <w:lvl w:ilvl="1" w:tplc="2B442D94">
      <w:start w:val="1"/>
      <w:numFmt w:val="lowerLetter"/>
      <w:lvlText w:val="%2."/>
      <w:lvlJc w:val="left"/>
      <w:pPr>
        <w:ind w:left="1451" w:hanging="192"/>
      </w:pPr>
      <w:rPr>
        <w:rFonts w:ascii="Calibri" w:eastAsia="Calibri" w:hAnsi="Calibri" w:hint="default"/>
        <w:sz w:val="20"/>
        <w:szCs w:val="20"/>
      </w:rPr>
    </w:lvl>
    <w:lvl w:ilvl="2" w:tplc="D73A7388">
      <w:start w:val="1"/>
      <w:numFmt w:val="lowerRoman"/>
      <w:lvlText w:val="%3."/>
      <w:lvlJc w:val="left"/>
      <w:pPr>
        <w:ind w:left="2796" w:hanging="456"/>
        <w:jc w:val="right"/>
      </w:pPr>
      <w:rPr>
        <w:rFonts w:ascii="Calibri" w:eastAsia="Calibri" w:hAnsi="Calibri" w:hint="default"/>
        <w:spacing w:val="-1"/>
        <w:sz w:val="20"/>
        <w:szCs w:val="20"/>
      </w:rPr>
    </w:lvl>
    <w:lvl w:ilvl="3" w:tplc="92A2F9E6">
      <w:start w:val="1"/>
      <w:numFmt w:val="decimal"/>
      <w:lvlText w:val="%4."/>
      <w:lvlJc w:val="left"/>
      <w:pPr>
        <w:ind w:left="2095" w:hanging="360"/>
      </w:pPr>
      <w:rPr>
        <w:rFonts w:ascii="Calibri" w:eastAsia="Calibri" w:hAnsi="Calibri" w:hint="default"/>
        <w:sz w:val="20"/>
        <w:szCs w:val="20"/>
      </w:rPr>
    </w:lvl>
    <w:lvl w:ilvl="4" w:tplc="B73281E8">
      <w:start w:val="1"/>
      <w:numFmt w:val="bullet"/>
      <w:lvlText w:val="•"/>
      <w:lvlJc w:val="left"/>
      <w:pPr>
        <w:ind w:left="1451" w:hanging="360"/>
      </w:pPr>
      <w:rPr>
        <w:rFonts w:hint="default"/>
      </w:rPr>
    </w:lvl>
    <w:lvl w:ilvl="5" w:tplc="1CD2FE9E">
      <w:start w:val="1"/>
      <w:numFmt w:val="bullet"/>
      <w:lvlText w:val="•"/>
      <w:lvlJc w:val="left"/>
      <w:pPr>
        <w:ind w:left="1547" w:hanging="360"/>
      </w:pPr>
      <w:rPr>
        <w:rFonts w:hint="default"/>
      </w:rPr>
    </w:lvl>
    <w:lvl w:ilvl="6" w:tplc="B1C8BD7C">
      <w:start w:val="1"/>
      <w:numFmt w:val="bullet"/>
      <w:lvlText w:val="•"/>
      <w:lvlJc w:val="left"/>
      <w:pPr>
        <w:ind w:left="1648" w:hanging="360"/>
      </w:pPr>
      <w:rPr>
        <w:rFonts w:hint="default"/>
      </w:rPr>
    </w:lvl>
    <w:lvl w:ilvl="7" w:tplc="D3CE151C">
      <w:start w:val="1"/>
      <w:numFmt w:val="bullet"/>
      <w:lvlText w:val="•"/>
      <w:lvlJc w:val="left"/>
      <w:pPr>
        <w:ind w:left="1727" w:hanging="360"/>
      </w:pPr>
      <w:rPr>
        <w:rFonts w:hint="default"/>
      </w:rPr>
    </w:lvl>
    <w:lvl w:ilvl="8" w:tplc="3AC6065A">
      <w:start w:val="1"/>
      <w:numFmt w:val="bullet"/>
      <w:lvlText w:val="•"/>
      <w:lvlJc w:val="left"/>
      <w:pPr>
        <w:ind w:left="1728" w:hanging="360"/>
      </w:pPr>
      <w:rPr>
        <w:rFonts w:hint="default"/>
      </w:rPr>
    </w:lvl>
  </w:abstractNum>
  <w:abstractNum w:abstractNumId="3" w15:restartNumberingAfterBreak="0">
    <w:nsid w:val="1A8E66AE"/>
    <w:multiLevelType w:val="hybridMultilevel"/>
    <w:tmpl w:val="E04E8BEE"/>
    <w:lvl w:ilvl="0" w:tplc="D73A7388">
      <w:start w:val="1"/>
      <w:numFmt w:val="lowerRoman"/>
      <w:lvlText w:val="%1."/>
      <w:lvlJc w:val="left"/>
      <w:pPr>
        <w:ind w:left="1176" w:hanging="456"/>
        <w:jc w:val="right"/>
      </w:pPr>
      <w:rPr>
        <w:rFonts w:ascii="Calibri" w:eastAsia="Calibri" w:hAnsi="Calibri" w:hint="default"/>
        <w:spacing w:val="-1"/>
        <w:sz w:val="20"/>
        <w:szCs w:val="20"/>
      </w:rPr>
    </w:lvl>
    <w:lvl w:ilvl="1" w:tplc="04090019">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 w15:restartNumberingAfterBreak="0">
    <w:nsid w:val="1E943FFE"/>
    <w:multiLevelType w:val="hybridMultilevel"/>
    <w:tmpl w:val="1240955E"/>
    <w:lvl w:ilvl="0" w:tplc="2B442D94">
      <w:start w:val="1"/>
      <w:numFmt w:val="lowerLetter"/>
      <w:lvlText w:val="%1."/>
      <w:lvlJc w:val="left"/>
      <w:pPr>
        <w:ind w:left="1451" w:hanging="192"/>
      </w:pPr>
      <w:rPr>
        <w:rFonts w:ascii="Calibri" w:eastAsia="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0876"/>
    <w:multiLevelType w:val="hybridMultilevel"/>
    <w:tmpl w:val="9E2A61E2"/>
    <w:lvl w:ilvl="0" w:tplc="4650D80E">
      <w:start w:val="1"/>
      <w:numFmt w:val="decimal"/>
      <w:lvlText w:val="%1."/>
      <w:lvlJc w:val="left"/>
      <w:pPr>
        <w:ind w:left="827" w:hanging="360"/>
        <w:jc w:val="right"/>
      </w:pPr>
      <w:rPr>
        <w:rFonts w:ascii="Calibri" w:eastAsia="Calibri" w:hAnsi="Calibri" w:hint="default"/>
        <w:sz w:val="20"/>
        <w:szCs w:val="20"/>
      </w:rPr>
    </w:lvl>
    <w:lvl w:ilvl="1" w:tplc="2B442D94">
      <w:start w:val="1"/>
      <w:numFmt w:val="lowerLetter"/>
      <w:lvlText w:val="%2."/>
      <w:lvlJc w:val="left"/>
      <w:pPr>
        <w:ind w:left="1451" w:hanging="192"/>
      </w:pPr>
      <w:rPr>
        <w:rFonts w:ascii="Calibri" w:eastAsia="Calibri" w:hAnsi="Calibri" w:hint="default"/>
        <w:sz w:val="20"/>
        <w:szCs w:val="20"/>
      </w:rPr>
    </w:lvl>
    <w:lvl w:ilvl="2" w:tplc="D73A7388">
      <w:start w:val="1"/>
      <w:numFmt w:val="lowerRoman"/>
      <w:lvlText w:val="%3."/>
      <w:lvlJc w:val="left"/>
      <w:pPr>
        <w:ind w:left="1735" w:hanging="456"/>
        <w:jc w:val="right"/>
      </w:pPr>
      <w:rPr>
        <w:rFonts w:ascii="Calibri" w:eastAsia="Calibri" w:hAnsi="Calibri" w:hint="default"/>
        <w:spacing w:val="-1"/>
        <w:sz w:val="20"/>
        <w:szCs w:val="20"/>
      </w:rPr>
    </w:lvl>
    <w:lvl w:ilvl="3" w:tplc="92A2F9E6">
      <w:start w:val="1"/>
      <w:numFmt w:val="decimal"/>
      <w:lvlText w:val="%4."/>
      <w:lvlJc w:val="left"/>
      <w:pPr>
        <w:ind w:left="2095" w:hanging="360"/>
      </w:pPr>
      <w:rPr>
        <w:rFonts w:ascii="Calibri" w:eastAsia="Calibri" w:hAnsi="Calibri" w:hint="default"/>
        <w:sz w:val="20"/>
        <w:szCs w:val="20"/>
      </w:rPr>
    </w:lvl>
    <w:lvl w:ilvl="4" w:tplc="B73281E8">
      <w:start w:val="1"/>
      <w:numFmt w:val="bullet"/>
      <w:lvlText w:val="•"/>
      <w:lvlJc w:val="left"/>
      <w:pPr>
        <w:ind w:left="1451" w:hanging="360"/>
      </w:pPr>
      <w:rPr>
        <w:rFonts w:hint="default"/>
      </w:rPr>
    </w:lvl>
    <w:lvl w:ilvl="5" w:tplc="1CD2FE9E">
      <w:start w:val="1"/>
      <w:numFmt w:val="bullet"/>
      <w:lvlText w:val="•"/>
      <w:lvlJc w:val="left"/>
      <w:pPr>
        <w:ind w:left="1547" w:hanging="360"/>
      </w:pPr>
      <w:rPr>
        <w:rFonts w:hint="default"/>
      </w:rPr>
    </w:lvl>
    <w:lvl w:ilvl="6" w:tplc="B1C8BD7C">
      <w:start w:val="1"/>
      <w:numFmt w:val="bullet"/>
      <w:lvlText w:val="•"/>
      <w:lvlJc w:val="left"/>
      <w:pPr>
        <w:ind w:left="1648" w:hanging="360"/>
      </w:pPr>
      <w:rPr>
        <w:rFonts w:hint="default"/>
      </w:rPr>
    </w:lvl>
    <w:lvl w:ilvl="7" w:tplc="D3CE151C">
      <w:start w:val="1"/>
      <w:numFmt w:val="bullet"/>
      <w:lvlText w:val="•"/>
      <w:lvlJc w:val="left"/>
      <w:pPr>
        <w:ind w:left="1727" w:hanging="360"/>
      </w:pPr>
      <w:rPr>
        <w:rFonts w:hint="default"/>
      </w:rPr>
    </w:lvl>
    <w:lvl w:ilvl="8" w:tplc="3AC6065A">
      <w:start w:val="1"/>
      <w:numFmt w:val="bullet"/>
      <w:lvlText w:val="•"/>
      <w:lvlJc w:val="left"/>
      <w:pPr>
        <w:ind w:left="1728" w:hanging="360"/>
      </w:pPr>
      <w:rPr>
        <w:rFonts w:hint="default"/>
      </w:rPr>
    </w:lvl>
  </w:abstractNum>
  <w:abstractNum w:abstractNumId="6" w15:restartNumberingAfterBreak="0">
    <w:nsid w:val="265678FB"/>
    <w:multiLevelType w:val="hybridMultilevel"/>
    <w:tmpl w:val="1E26FFB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7" w15:restartNumberingAfterBreak="0">
    <w:nsid w:val="28B02D55"/>
    <w:multiLevelType w:val="multilevel"/>
    <w:tmpl w:val="8E001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174D9"/>
    <w:multiLevelType w:val="hybridMultilevel"/>
    <w:tmpl w:val="11BC9A7A"/>
    <w:lvl w:ilvl="0" w:tplc="2B442D94">
      <w:start w:val="1"/>
      <w:numFmt w:val="lowerLetter"/>
      <w:lvlText w:val="%1."/>
      <w:lvlJc w:val="left"/>
      <w:pPr>
        <w:ind w:left="753" w:hanging="192"/>
      </w:pPr>
      <w:rPr>
        <w:rFonts w:ascii="Calibri" w:eastAsia="Calibri" w:hAnsi="Calibri" w:hint="default"/>
        <w:sz w:val="20"/>
        <w:szCs w:val="20"/>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9" w15:restartNumberingAfterBreak="0">
    <w:nsid w:val="2F89468F"/>
    <w:multiLevelType w:val="hybridMultilevel"/>
    <w:tmpl w:val="343EA91C"/>
    <w:lvl w:ilvl="0" w:tplc="1BC8129C">
      <w:start w:val="1"/>
      <w:numFmt w:val="decimal"/>
      <w:lvlText w:val="%1."/>
      <w:lvlJc w:val="left"/>
      <w:pPr>
        <w:ind w:left="888" w:hanging="360"/>
      </w:pPr>
      <w:rPr>
        <w:rFonts w:ascii="Calibri" w:eastAsia="Calibri" w:hAnsi="Calibri" w:hint="default"/>
        <w:sz w:val="20"/>
        <w:szCs w:val="20"/>
      </w:rPr>
    </w:lvl>
    <w:lvl w:ilvl="1" w:tplc="59AEE370">
      <w:start w:val="1"/>
      <w:numFmt w:val="lowerLetter"/>
      <w:lvlText w:val="%2."/>
      <w:lvlJc w:val="left"/>
      <w:pPr>
        <w:ind w:left="1588" w:hanging="406"/>
      </w:pPr>
      <w:rPr>
        <w:rFonts w:ascii="Calibri" w:eastAsia="Calibri" w:hAnsi="Calibri" w:hint="default"/>
        <w:spacing w:val="-1"/>
        <w:sz w:val="20"/>
        <w:szCs w:val="20"/>
      </w:rPr>
    </w:lvl>
    <w:lvl w:ilvl="2" w:tplc="FE8E57B8">
      <w:start w:val="1"/>
      <w:numFmt w:val="bullet"/>
      <w:lvlText w:val="•"/>
      <w:lvlJc w:val="left"/>
      <w:pPr>
        <w:ind w:left="2469" w:hanging="406"/>
      </w:pPr>
      <w:rPr>
        <w:rFonts w:hint="default"/>
      </w:rPr>
    </w:lvl>
    <w:lvl w:ilvl="3" w:tplc="949C9CAE">
      <w:start w:val="1"/>
      <w:numFmt w:val="bullet"/>
      <w:lvlText w:val="•"/>
      <w:lvlJc w:val="left"/>
      <w:pPr>
        <w:ind w:left="3350" w:hanging="406"/>
      </w:pPr>
      <w:rPr>
        <w:rFonts w:hint="default"/>
      </w:rPr>
    </w:lvl>
    <w:lvl w:ilvl="4" w:tplc="3AC401C0">
      <w:start w:val="1"/>
      <w:numFmt w:val="bullet"/>
      <w:lvlText w:val="•"/>
      <w:lvlJc w:val="left"/>
      <w:pPr>
        <w:ind w:left="4232" w:hanging="406"/>
      </w:pPr>
      <w:rPr>
        <w:rFonts w:hint="default"/>
      </w:rPr>
    </w:lvl>
    <w:lvl w:ilvl="5" w:tplc="6A7C862C">
      <w:start w:val="1"/>
      <w:numFmt w:val="bullet"/>
      <w:lvlText w:val="•"/>
      <w:lvlJc w:val="left"/>
      <w:pPr>
        <w:ind w:left="5113" w:hanging="406"/>
      </w:pPr>
      <w:rPr>
        <w:rFonts w:hint="default"/>
      </w:rPr>
    </w:lvl>
    <w:lvl w:ilvl="6" w:tplc="DCA2E178">
      <w:start w:val="1"/>
      <w:numFmt w:val="bullet"/>
      <w:lvlText w:val="•"/>
      <w:lvlJc w:val="left"/>
      <w:pPr>
        <w:ind w:left="5994" w:hanging="406"/>
      </w:pPr>
      <w:rPr>
        <w:rFonts w:hint="default"/>
      </w:rPr>
    </w:lvl>
    <w:lvl w:ilvl="7" w:tplc="6A886618">
      <w:start w:val="1"/>
      <w:numFmt w:val="bullet"/>
      <w:lvlText w:val="•"/>
      <w:lvlJc w:val="left"/>
      <w:pPr>
        <w:ind w:left="6876" w:hanging="406"/>
      </w:pPr>
      <w:rPr>
        <w:rFonts w:hint="default"/>
      </w:rPr>
    </w:lvl>
    <w:lvl w:ilvl="8" w:tplc="0DCEFA56">
      <w:start w:val="1"/>
      <w:numFmt w:val="bullet"/>
      <w:lvlText w:val="•"/>
      <w:lvlJc w:val="left"/>
      <w:pPr>
        <w:ind w:left="7757" w:hanging="406"/>
      </w:pPr>
      <w:rPr>
        <w:rFonts w:hint="default"/>
      </w:rPr>
    </w:lvl>
  </w:abstractNum>
  <w:abstractNum w:abstractNumId="10" w15:restartNumberingAfterBreak="0">
    <w:nsid w:val="30A43E00"/>
    <w:multiLevelType w:val="multilevel"/>
    <w:tmpl w:val="0409001D"/>
    <w:lvl w:ilvl="0">
      <w:start w:val="1"/>
      <w:numFmt w:val="decimal"/>
      <w:lvlText w:val="%1)"/>
      <w:lvlJc w:val="left"/>
      <w:pPr>
        <w:ind w:left="827" w:hanging="360"/>
      </w:pPr>
    </w:lvl>
    <w:lvl w:ilvl="1">
      <w:start w:val="1"/>
      <w:numFmt w:val="lowerLetter"/>
      <w:lvlText w:val="%2)"/>
      <w:lvlJc w:val="left"/>
      <w:pPr>
        <w:ind w:left="1187" w:hanging="360"/>
      </w:pPr>
    </w:lvl>
    <w:lvl w:ilvl="2">
      <w:start w:val="1"/>
      <w:numFmt w:val="lowerRoman"/>
      <w:lvlText w:val="%3)"/>
      <w:lvlJc w:val="left"/>
      <w:pPr>
        <w:ind w:left="1547" w:hanging="360"/>
      </w:pPr>
    </w:lvl>
    <w:lvl w:ilvl="3">
      <w:start w:val="1"/>
      <w:numFmt w:val="decimal"/>
      <w:lvlText w:val="(%4)"/>
      <w:lvlJc w:val="left"/>
      <w:pPr>
        <w:ind w:left="1907" w:hanging="360"/>
      </w:pPr>
    </w:lvl>
    <w:lvl w:ilvl="4">
      <w:start w:val="1"/>
      <w:numFmt w:val="lowerLetter"/>
      <w:lvlText w:val="(%5)"/>
      <w:lvlJc w:val="left"/>
      <w:pPr>
        <w:ind w:left="2267" w:hanging="360"/>
      </w:pPr>
    </w:lvl>
    <w:lvl w:ilvl="5">
      <w:start w:val="1"/>
      <w:numFmt w:val="lowerRoman"/>
      <w:lvlText w:val="(%6)"/>
      <w:lvlJc w:val="left"/>
      <w:pPr>
        <w:ind w:left="2627" w:hanging="360"/>
      </w:pPr>
    </w:lvl>
    <w:lvl w:ilvl="6">
      <w:start w:val="1"/>
      <w:numFmt w:val="decimal"/>
      <w:lvlText w:val="%7."/>
      <w:lvlJc w:val="left"/>
      <w:pPr>
        <w:ind w:left="2987" w:hanging="360"/>
      </w:pPr>
    </w:lvl>
    <w:lvl w:ilvl="7">
      <w:start w:val="1"/>
      <w:numFmt w:val="lowerLetter"/>
      <w:lvlText w:val="%8."/>
      <w:lvlJc w:val="left"/>
      <w:pPr>
        <w:ind w:left="3347" w:hanging="360"/>
      </w:pPr>
    </w:lvl>
    <w:lvl w:ilvl="8">
      <w:start w:val="1"/>
      <w:numFmt w:val="lowerRoman"/>
      <w:lvlText w:val="%9."/>
      <w:lvlJc w:val="left"/>
      <w:pPr>
        <w:ind w:left="3707" w:hanging="360"/>
      </w:pPr>
    </w:lvl>
  </w:abstractNum>
  <w:abstractNum w:abstractNumId="11" w15:restartNumberingAfterBreak="0">
    <w:nsid w:val="405137B4"/>
    <w:multiLevelType w:val="hybridMultilevel"/>
    <w:tmpl w:val="86365850"/>
    <w:lvl w:ilvl="0" w:tplc="7D606350">
      <w:start w:val="3"/>
      <w:numFmt w:val="lowerLetter"/>
      <w:lvlText w:val="%1."/>
      <w:lvlJc w:val="left"/>
      <w:pPr>
        <w:ind w:left="1165" w:hanging="192"/>
      </w:pPr>
      <w:rPr>
        <w:rFonts w:ascii="Calibri" w:eastAsia="Calibri" w:hAnsi="Calibri" w:hint="default"/>
        <w:sz w:val="20"/>
        <w:szCs w:val="20"/>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2" w15:restartNumberingAfterBreak="0">
    <w:nsid w:val="416D4254"/>
    <w:multiLevelType w:val="hybridMultilevel"/>
    <w:tmpl w:val="AF1EC474"/>
    <w:lvl w:ilvl="0" w:tplc="4768C0DA">
      <w:start w:val="1"/>
      <w:numFmt w:val="decimal"/>
      <w:lvlText w:val="%1."/>
      <w:lvlJc w:val="left"/>
      <w:pPr>
        <w:ind w:left="828" w:hanging="360"/>
      </w:pPr>
      <w:rPr>
        <w:rFonts w:hint="default"/>
      </w:rPr>
    </w:lvl>
    <w:lvl w:ilvl="1" w:tplc="04090019">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3" w15:restartNumberingAfterBreak="0">
    <w:nsid w:val="43E732CE"/>
    <w:multiLevelType w:val="hybridMultilevel"/>
    <w:tmpl w:val="E04E8BEE"/>
    <w:lvl w:ilvl="0" w:tplc="D73A7388">
      <w:start w:val="1"/>
      <w:numFmt w:val="lowerRoman"/>
      <w:lvlText w:val="%1."/>
      <w:lvlJc w:val="left"/>
      <w:pPr>
        <w:ind w:left="2363" w:hanging="456"/>
        <w:jc w:val="right"/>
      </w:pPr>
      <w:rPr>
        <w:rFonts w:ascii="Calibri" w:eastAsia="Calibri" w:hAnsi="Calibri" w:hint="default"/>
        <w:spacing w:val="-1"/>
        <w:sz w:val="20"/>
        <w:szCs w:val="20"/>
      </w:rPr>
    </w:lvl>
    <w:lvl w:ilvl="1" w:tplc="04090019">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14" w15:restartNumberingAfterBreak="0">
    <w:nsid w:val="4CD42149"/>
    <w:multiLevelType w:val="hybridMultilevel"/>
    <w:tmpl w:val="70BE9A90"/>
    <w:lvl w:ilvl="0" w:tplc="4650D80E">
      <w:start w:val="1"/>
      <w:numFmt w:val="decimal"/>
      <w:lvlText w:val="%1."/>
      <w:lvlJc w:val="left"/>
      <w:pPr>
        <w:ind w:left="827" w:hanging="360"/>
        <w:jc w:val="right"/>
      </w:pPr>
      <w:rPr>
        <w:rFonts w:ascii="Calibri" w:eastAsia="Calibri" w:hAnsi="Calibri" w:hint="default"/>
        <w:sz w:val="20"/>
        <w:szCs w:val="20"/>
      </w:rPr>
    </w:lvl>
    <w:lvl w:ilvl="1" w:tplc="2B442D94">
      <w:start w:val="1"/>
      <w:numFmt w:val="lowerLetter"/>
      <w:lvlText w:val="%2."/>
      <w:lvlJc w:val="left"/>
      <w:pPr>
        <w:ind w:left="1451" w:hanging="192"/>
      </w:pPr>
      <w:rPr>
        <w:rFonts w:ascii="Calibri" w:eastAsia="Calibri" w:hAnsi="Calibri" w:hint="default"/>
        <w:sz w:val="20"/>
        <w:szCs w:val="20"/>
      </w:rPr>
    </w:lvl>
    <w:lvl w:ilvl="2" w:tplc="D73A7388">
      <w:start w:val="1"/>
      <w:numFmt w:val="lowerRoman"/>
      <w:lvlText w:val="%3."/>
      <w:lvlJc w:val="left"/>
      <w:pPr>
        <w:ind w:left="1735" w:hanging="456"/>
        <w:jc w:val="right"/>
      </w:pPr>
      <w:rPr>
        <w:rFonts w:ascii="Calibri" w:eastAsia="Calibri" w:hAnsi="Calibri" w:hint="default"/>
        <w:spacing w:val="-1"/>
        <w:sz w:val="20"/>
        <w:szCs w:val="20"/>
      </w:rPr>
    </w:lvl>
    <w:lvl w:ilvl="3" w:tplc="92A2F9E6">
      <w:start w:val="1"/>
      <w:numFmt w:val="decimal"/>
      <w:lvlText w:val="%4."/>
      <w:lvlJc w:val="left"/>
      <w:pPr>
        <w:ind w:left="2095" w:hanging="360"/>
      </w:pPr>
      <w:rPr>
        <w:rFonts w:ascii="Calibri" w:eastAsia="Calibri" w:hAnsi="Calibri" w:hint="default"/>
        <w:sz w:val="20"/>
        <w:szCs w:val="20"/>
      </w:rPr>
    </w:lvl>
    <w:lvl w:ilvl="4" w:tplc="B73281E8">
      <w:start w:val="1"/>
      <w:numFmt w:val="bullet"/>
      <w:lvlText w:val="•"/>
      <w:lvlJc w:val="left"/>
      <w:pPr>
        <w:ind w:left="1451" w:hanging="360"/>
      </w:pPr>
      <w:rPr>
        <w:rFonts w:hint="default"/>
      </w:rPr>
    </w:lvl>
    <w:lvl w:ilvl="5" w:tplc="1CD2FE9E">
      <w:start w:val="1"/>
      <w:numFmt w:val="bullet"/>
      <w:lvlText w:val="•"/>
      <w:lvlJc w:val="left"/>
      <w:pPr>
        <w:ind w:left="1547" w:hanging="360"/>
      </w:pPr>
      <w:rPr>
        <w:rFonts w:hint="default"/>
      </w:rPr>
    </w:lvl>
    <w:lvl w:ilvl="6" w:tplc="B1C8BD7C">
      <w:start w:val="1"/>
      <w:numFmt w:val="bullet"/>
      <w:lvlText w:val="•"/>
      <w:lvlJc w:val="left"/>
      <w:pPr>
        <w:ind w:left="1648" w:hanging="360"/>
      </w:pPr>
      <w:rPr>
        <w:rFonts w:hint="default"/>
      </w:rPr>
    </w:lvl>
    <w:lvl w:ilvl="7" w:tplc="D3CE151C">
      <w:start w:val="1"/>
      <w:numFmt w:val="bullet"/>
      <w:lvlText w:val="•"/>
      <w:lvlJc w:val="left"/>
      <w:pPr>
        <w:ind w:left="1727" w:hanging="360"/>
      </w:pPr>
      <w:rPr>
        <w:rFonts w:hint="default"/>
      </w:rPr>
    </w:lvl>
    <w:lvl w:ilvl="8" w:tplc="3AC6065A">
      <w:start w:val="1"/>
      <w:numFmt w:val="bullet"/>
      <w:lvlText w:val="•"/>
      <w:lvlJc w:val="left"/>
      <w:pPr>
        <w:ind w:left="1728" w:hanging="360"/>
      </w:pPr>
      <w:rPr>
        <w:rFonts w:hint="default"/>
      </w:rPr>
    </w:lvl>
  </w:abstractNum>
  <w:abstractNum w:abstractNumId="15" w15:restartNumberingAfterBreak="0">
    <w:nsid w:val="4E6D7F97"/>
    <w:multiLevelType w:val="hybridMultilevel"/>
    <w:tmpl w:val="666214A8"/>
    <w:lvl w:ilvl="0" w:tplc="71AA1636">
      <w:start w:val="1"/>
      <w:numFmt w:val="lowerLetter"/>
      <w:lvlText w:val="%1."/>
      <w:lvlJc w:val="left"/>
      <w:pPr>
        <w:ind w:left="1451" w:hanging="192"/>
      </w:pPr>
      <w:rPr>
        <w:rFonts w:ascii="Calibri" w:eastAsia="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90D28"/>
    <w:multiLevelType w:val="hybridMultilevel"/>
    <w:tmpl w:val="DBACD132"/>
    <w:lvl w:ilvl="0" w:tplc="E8D495DC">
      <w:start w:val="3"/>
      <w:numFmt w:val="lowerLetter"/>
      <w:lvlText w:val="%1."/>
      <w:lvlJc w:val="left"/>
      <w:pPr>
        <w:ind w:left="15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76E3F"/>
    <w:multiLevelType w:val="multilevel"/>
    <w:tmpl w:val="6CB61162"/>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15:restartNumberingAfterBreak="0">
    <w:nsid w:val="5C5B66BD"/>
    <w:multiLevelType w:val="multilevel"/>
    <w:tmpl w:val="391EAA2E"/>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9" w15:restartNumberingAfterBreak="0">
    <w:nsid w:val="66E2285D"/>
    <w:multiLevelType w:val="hybridMultilevel"/>
    <w:tmpl w:val="1240955E"/>
    <w:lvl w:ilvl="0" w:tplc="2B442D94">
      <w:start w:val="1"/>
      <w:numFmt w:val="lowerLetter"/>
      <w:lvlText w:val="%1."/>
      <w:lvlJc w:val="left"/>
      <w:pPr>
        <w:ind w:left="1451" w:hanging="192"/>
      </w:pPr>
      <w:rPr>
        <w:rFonts w:ascii="Calibri" w:eastAsia="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9253E"/>
    <w:multiLevelType w:val="hybridMultilevel"/>
    <w:tmpl w:val="0244253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1" w15:restartNumberingAfterBreak="0">
    <w:nsid w:val="6F44447C"/>
    <w:multiLevelType w:val="hybridMultilevel"/>
    <w:tmpl w:val="A678FA42"/>
    <w:lvl w:ilvl="0" w:tplc="5EB24E14">
      <w:start w:val="1"/>
      <w:numFmt w:val="lowerLetter"/>
      <w:lvlText w:val="%1."/>
      <w:lvlJc w:val="left"/>
      <w:pPr>
        <w:ind w:left="1451" w:hanging="192"/>
      </w:pPr>
      <w:rPr>
        <w:rFonts w:ascii="Calibri" w:eastAsia="Calibri" w:hAnsi="Calibri"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46B49"/>
    <w:multiLevelType w:val="hybridMultilevel"/>
    <w:tmpl w:val="42261FC0"/>
    <w:lvl w:ilvl="0" w:tplc="5E401428">
      <w:start w:val="1"/>
      <w:numFmt w:val="decimal"/>
      <w:lvlText w:val="%1."/>
      <w:lvlJc w:val="left"/>
      <w:pPr>
        <w:ind w:left="1458" w:hanging="360"/>
      </w:pPr>
      <w:rPr>
        <w:rFonts w:ascii="Calibri" w:eastAsia="Calibri" w:hAnsi="Calibri" w:hint="default"/>
        <w:sz w:val="20"/>
        <w:szCs w:val="20"/>
      </w:rPr>
    </w:lvl>
    <w:lvl w:ilvl="1" w:tplc="89DE8E0E">
      <w:start w:val="1"/>
      <w:numFmt w:val="bullet"/>
      <w:lvlText w:val="•"/>
      <w:lvlJc w:val="left"/>
      <w:pPr>
        <w:ind w:left="2288" w:hanging="360"/>
      </w:pPr>
      <w:rPr>
        <w:rFonts w:hint="default"/>
      </w:rPr>
    </w:lvl>
    <w:lvl w:ilvl="2" w:tplc="3FC2727C">
      <w:start w:val="1"/>
      <w:numFmt w:val="bullet"/>
      <w:lvlText w:val="•"/>
      <w:lvlJc w:val="left"/>
      <w:pPr>
        <w:ind w:left="3118" w:hanging="360"/>
      </w:pPr>
      <w:rPr>
        <w:rFonts w:hint="default"/>
      </w:rPr>
    </w:lvl>
    <w:lvl w:ilvl="3" w:tplc="8F984BF8">
      <w:start w:val="1"/>
      <w:numFmt w:val="bullet"/>
      <w:lvlText w:val="•"/>
      <w:lvlJc w:val="left"/>
      <w:pPr>
        <w:ind w:left="3948" w:hanging="360"/>
      </w:pPr>
      <w:rPr>
        <w:rFonts w:hint="default"/>
      </w:rPr>
    </w:lvl>
    <w:lvl w:ilvl="4" w:tplc="F1EA4EEC">
      <w:start w:val="1"/>
      <w:numFmt w:val="bullet"/>
      <w:lvlText w:val="•"/>
      <w:lvlJc w:val="left"/>
      <w:pPr>
        <w:ind w:left="4778" w:hanging="360"/>
      </w:pPr>
      <w:rPr>
        <w:rFonts w:hint="default"/>
      </w:rPr>
    </w:lvl>
    <w:lvl w:ilvl="5" w:tplc="410A664C">
      <w:start w:val="1"/>
      <w:numFmt w:val="bullet"/>
      <w:lvlText w:val="•"/>
      <w:lvlJc w:val="left"/>
      <w:pPr>
        <w:ind w:left="5609" w:hanging="360"/>
      </w:pPr>
      <w:rPr>
        <w:rFonts w:hint="default"/>
      </w:rPr>
    </w:lvl>
    <w:lvl w:ilvl="6" w:tplc="1046BC8E">
      <w:start w:val="1"/>
      <w:numFmt w:val="bullet"/>
      <w:lvlText w:val="•"/>
      <w:lvlJc w:val="left"/>
      <w:pPr>
        <w:ind w:left="6439" w:hanging="360"/>
      </w:pPr>
      <w:rPr>
        <w:rFonts w:hint="default"/>
      </w:rPr>
    </w:lvl>
    <w:lvl w:ilvl="7" w:tplc="1EBED150">
      <w:start w:val="1"/>
      <w:numFmt w:val="bullet"/>
      <w:lvlText w:val="•"/>
      <w:lvlJc w:val="left"/>
      <w:pPr>
        <w:ind w:left="7269" w:hanging="360"/>
      </w:pPr>
      <w:rPr>
        <w:rFonts w:hint="default"/>
      </w:rPr>
    </w:lvl>
    <w:lvl w:ilvl="8" w:tplc="9ABED3F0">
      <w:start w:val="1"/>
      <w:numFmt w:val="bullet"/>
      <w:lvlText w:val="•"/>
      <w:lvlJc w:val="left"/>
      <w:pPr>
        <w:ind w:left="8099" w:hanging="360"/>
      </w:pPr>
      <w:rPr>
        <w:rFonts w:hint="default"/>
      </w:rPr>
    </w:lvl>
  </w:abstractNum>
  <w:abstractNum w:abstractNumId="23" w15:restartNumberingAfterBreak="0">
    <w:nsid w:val="77136CB1"/>
    <w:multiLevelType w:val="hybridMultilevel"/>
    <w:tmpl w:val="1240955E"/>
    <w:lvl w:ilvl="0" w:tplc="2B442D94">
      <w:start w:val="1"/>
      <w:numFmt w:val="lowerLetter"/>
      <w:lvlText w:val="%1."/>
      <w:lvlJc w:val="left"/>
      <w:pPr>
        <w:ind w:left="1451" w:hanging="192"/>
      </w:pPr>
      <w:rPr>
        <w:rFonts w:ascii="Calibri" w:eastAsia="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82629"/>
    <w:multiLevelType w:val="multilevel"/>
    <w:tmpl w:val="446EC542"/>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5" w15:restartNumberingAfterBreak="0">
    <w:nsid w:val="7BB34F52"/>
    <w:multiLevelType w:val="multilevel"/>
    <w:tmpl w:val="446EC542"/>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6" w15:restartNumberingAfterBreak="0">
    <w:nsid w:val="7BD56AB4"/>
    <w:multiLevelType w:val="hybridMultilevel"/>
    <w:tmpl w:val="92681F28"/>
    <w:lvl w:ilvl="0" w:tplc="04090001">
      <w:start w:val="1"/>
      <w:numFmt w:val="bullet"/>
      <w:lvlText w:val=""/>
      <w:lvlJc w:val="left"/>
      <w:pPr>
        <w:ind w:left="1451" w:hanging="192"/>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2"/>
  </w:num>
  <w:num w:numId="4">
    <w:abstractNumId w:val="2"/>
  </w:num>
  <w:num w:numId="5">
    <w:abstractNumId w:val="21"/>
  </w:num>
  <w:num w:numId="6">
    <w:abstractNumId w:val="19"/>
  </w:num>
  <w:num w:numId="7">
    <w:abstractNumId w:val="23"/>
  </w:num>
  <w:num w:numId="8">
    <w:abstractNumId w:val="4"/>
  </w:num>
  <w:num w:numId="9">
    <w:abstractNumId w:val="14"/>
  </w:num>
  <w:num w:numId="10">
    <w:abstractNumId w:val="0"/>
  </w:num>
  <w:num w:numId="11">
    <w:abstractNumId w:val="15"/>
  </w:num>
  <w:num w:numId="12">
    <w:abstractNumId w:val="3"/>
  </w:num>
  <w:num w:numId="13">
    <w:abstractNumId w:val="11"/>
  </w:num>
  <w:num w:numId="14">
    <w:abstractNumId w:val="26"/>
  </w:num>
  <w:num w:numId="15">
    <w:abstractNumId w:val="20"/>
  </w:num>
  <w:num w:numId="16">
    <w:abstractNumId w:val="6"/>
  </w:num>
  <w:num w:numId="17">
    <w:abstractNumId w:val="8"/>
  </w:num>
  <w:num w:numId="18">
    <w:abstractNumId w:val="10"/>
  </w:num>
  <w:num w:numId="19">
    <w:abstractNumId w:val="24"/>
  </w:num>
  <w:num w:numId="20">
    <w:abstractNumId w:val="25"/>
  </w:num>
  <w:num w:numId="21">
    <w:abstractNumId w:val="18"/>
  </w:num>
  <w:num w:numId="22">
    <w:abstractNumId w:val="17"/>
  </w:num>
  <w:num w:numId="23">
    <w:abstractNumId w:val="13"/>
  </w:num>
  <w:num w:numId="24">
    <w:abstractNumId w:val="7"/>
  </w:num>
  <w:num w:numId="25">
    <w:abstractNumId w:val="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A4708C"/>
    <w:rsid w:val="00007C74"/>
    <w:rsid w:val="00007D54"/>
    <w:rsid w:val="0002378F"/>
    <w:rsid w:val="00025837"/>
    <w:rsid w:val="00026C30"/>
    <w:rsid w:val="00031AFE"/>
    <w:rsid w:val="000407F9"/>
    <w:rsid w:val="00040C48"/>
    <w:rsid w:val="00041500"/>
    <w:rsid w:val="0004342D"/>
    <w:rsid w:val="000448FD"/>
    <w:rsid w:val="00047A67"/>
    <w:rsid w:val="00053A08"/>
    <w:rsid w:val="000555AA"/>
    <w:rsid w:val="00065FCF"/>
    <w:rsid w:val="00072729"/>
    <w:rsid w:val="0007290A"/>
    <w:rsid w:val="00072EA2"/>
    <w:rsid w:val="00075028"/>
    <w:rsid w:val="000751B5"/>
    <w:rsid w:val="00086616"/>
    <w:rsid w:val="000A179C"/>
    <w:rsid w:val="000A27B8"/>
    <w:rsid w:val="000A6E86"/>
    <w:rsid w:val="000B2F03"/>
    <w:rsid w:val="000B3874"/>
    <w:rsid w:val="000E0052"/>
    <w:rsid w:val="000E3767"/>
    <w:rsid w:val="000E3EA2"/>
    <w:rsid w:val="000E5273"/>
    <w:rsid w:val="000F2277"/>
    <w:rsid w:val="000F6675"/>
    <w:rsid w:val="00101EA5"/>
    <w:rsid w:val="00103C40"/>
    <w:rsid w:val="00106438"/>
    <w:rsid w:val="001070FE"/>
    <w:rsid w:val="00107667"/>
    <w:rsid w:val="00110FF3"/>
    <w:rsid w:val="0012005D"/>
    <w:rsid w:val="00120644"/>
    <w:rsid w:val="00126D26"/>
    <w:rsid w:val="001274C2"/>
    <w:rsid w:val="001306D0"/>
    <w:rsid w:val="001348ED"/>
    <w:rsid w:val="00136CFA"/>
    <w:rsid w:val="00145C23"/>
    <w:rsid w:val="00146AF8"/>
    <w:rsid w:val="0015082A"/>
    <w:rsid w:val="00150F69"/>
    <w:rsid w:val="00152BF3"/>
    <w:rsid w:val="00155590"/>
    <w:rsid w:val="00172D02"/>
    <w:rsid w:val="00173159"/>
    <w:rsid w:val="00175BC9"/>
    <w:rsid w:val="0017678A"/>
    <w:rsid w:val="0018042F"/>
    <w:rsid w:val="00182C78"/>
    <w:rsid w:val="00186A21"/>
    <w:rsid w:val="001913A3"/>
    <w:rsid w:val="0019306C"/>
    <w:rsid w:val="00194FC3"/>
    <w:rsid w:val="001A06E7"/>
    <w:rsid w:val="001A2B24"/>
    <w:rsid w:val="001A4927"/>
    <w:rsid w:val="001A55EC"/>
    <w:rsid w:val="001A7F71"/>
    <w:rsid w:val="001B698B"/>
    <w:rsid w:val="001D2E3D"/>
    <w:rsid w:val="001E616D"/>
    <w:rsid w:val="001F1D25"/>
    <w:rsid w:val="001F719D"/>
    <w:rsid w:val="00202E48"/>
    <w:rsid w:val="00204343"/>
    <w:rsid w:val="0021058B"/>
    <w:rsid w:val="002121D1"/>
    <w:rsid w:val="00216E65"/>
    <w:rsid w:val="002178BB"/>
    <w:rsid w:val="002247CE"/>
    <w:rsid w:val="002312BF"/>
    <w:rsid w:val="00231CC2"/>
    <w:rsid w:val="00242F95"/>
    <w:rsid w:val="00244307"/>
    <w:rsid w:val="00244BED"/>
    <w:rsid w:val="00245358"/>
    <w:rsid w:val="002462A1"/>
    <w:rsid w:val="00250B2F"/>
    <w:rsid w:val="00253B84"/>
    <w:rsid w:val="002575B3"/>
    <w:rsid w:val="00257F47"/>
    <w:rsid w:val="00263BEA"/>
    <w:rsid w:val="00263EE7"/>
    <w:rsid w:val="00264E92"/>
    <w:rsid w:val="002678C8"/>
    <w:rsid w:val="00267ACE"/>
    <w:rsid w:val="002706E5"/>
    <w:rsid w:val="002862B6"/>
    <w:rsid w:val="00287B8C"/>
    <w:rsid w:val="00297FD2"/>
    <w:rsid w:val="002B1676"/>
    <w:rsid w:val="002B1B1B"/>
    <w:rsid w:val="002B5BAC"/>
    <w:rsid w:val="002C0581"/>
    <w:rsid w:val="002C25BB"/>
    <w:rsid w:val="002C5983"/>
    <w:rsid w:val="002C7923"/>
    <w:rsid w:val="002E162E"/>
    <w:rsid w:val="002E186C"/>
    <w:rsid w:val="002E5591"/>
    <w:rsid w:val="002E6BEF"/>
    <w:rsid w:val="002F1223"/>
    <w:rsid w:val="002F7629"/>
    <w:rsid w:val="002F7768"/>
    <w:rsid w:val="0030474F"/>
    <w:rsid w:val="00311BAC"/>
    <w:rsid w:val="00325B78"/>
    <w:rsid w:val="00334071"/>
    <w:rsid w:val="0034230B"/>
    <w:rsid w:val="00373713"/>
    <w:rsid w:val="00375DAA"/>
    <w:rsid w:val="003770DD"/>
    <w:rsid w:val="00380855"/>
    <w:rsid w:val="00384E29"/>
    <w:rsid w:val="003867DF"/>
    <w:rsid w:val="00395036"/>
    <w:rsid w:val="003A4B24"/>
    <w:rsid w:val="003A4B89"/>
    <w:rsid w:val="003A5A97"/>
    <w:rsid w:val="003A615B"/>
    <w:rsid w:val="003A7A4C"/>
    <w:rsid w:val="003B46E4"/>
    <w:rsid w:val="003B55E3"/>
    <w:rsid w:val="003C02C5"/>
    <w:rsid w:val="003C4900"/>
    <w:rsid w:val="003C6E83"/>
    <w:rsid w:val="003E0193"/>
    <w:rsid w:val="003E5113"/>
    <w:rsid w:val="003F602A"/>
    <w:rsid w:val="003F7991"/>
    <w:rsid w:val="0040347D"/>
    <w:rsid w:val="00406B01"/>
    <w:rsid w:val="00414870"/>
    <w:rsid w:val="0041495B"/>
    <w:rsid w:val="00414E0D"/>
    <w:rsid w:val="004156BE"/>
    <w:rsid w:val="0042103C"/>
    <w:rsid w:val="00423298"/>
    <w:rsid w:val="00424104"/>
    <w:rsid w:val="00426DE2"/>
    <w:rsid w:val="004327AB"/>
    <w:rsid w:val="004404FB"/>
    <w:rsid w:val="004501D5"/>
    <w:rsid w:val="00453A7C"/>
    <w:rsid w:val="00460366"/>
    <w:rsid w:val="00463E11"/>
    <w:rsid w:val="004741C7"/>
    <w:rsid w:val="00483F8E"/>
    <w:rsid w:val="0049316D"/>
    <w:rsid w:val="00494781"/>
    <w:rsid w:val="00495772"/>
    <w:rsid w:val="004A1F28"/>
    <w:rsid w:val="004A76BA"/>
    <w:rsid w:val="004B443B"/>
    <w:rsid w:val="004C20CD"/>
    <w:rsid w:val="004C2B8B"/>
    <w:rsid w:val="004C36AA"/>
    <w:rsid w:val="004C395B"/>
    <w:rsid w:val="004C5492"/>
    <w:rsid w:val="004D17E7"/>
    <w:rsid w:val="004D1DF2"/>
    <w:rsid w:val="004D7149"/>
    <w:rsid w:val="004E2CCB"/>
    <w:rsid w:val="004E6FAB"/>
    <w:rsid w:val="004E7221"/>
    <w:rsid w:val="004E7BF7"/>
    <w:rsid w:val="004F0C56"/>
    <w:rsid w:val="004F22BA"/>
    <w:rsid w:val="004F5C92"/>
    <w:rsid w:val="00507E2C"/>
    <w:rsid w:val="00537327"/>
    <w:rsid w:val="005457DB"/>
    <w:rsid w:val="00545949"/>
    <w:rsid w:val="00553466"/>
    <w:rsid w:val="0056400C"/>
    <w:rsid w:val="0056518F"/>
    <w:rsid w:val="005745D2"/>
    <w:rsid w:val="0058252E"/>
    <w:rsid w:val="005845B6"/>
    <w:rsid w:val="00591332"/>
    <w:rsid w:val="00591B1F"/>
    <w:rsid w:val="00591C30"/>
    <w:rsid w:val="00592238"/>
    <w:rsid w:val="00592322"/>
    <w:rsid w:val="0059384B"/>
    <w:rsid w:val="0059441E"/>
    <w:rsid w:val="00597CBE"/>
    <w:rsid w:val="005A463F"/>
    <w:rsid w:val="005B049E"/>
    <w:rsid w:val="005C2FFC"/>
    <w:rsid w:val="005C7204"/>
    <w:rsid w:val="005D1F2E"/>
    <w:rsid w:val="005D4DB6"/>
    <w:rsid w:val="005D4FFD"/>
    <w:rsid w:val="005E0F12"/>
    <w:rsid w:val="005E101E"/>
    <w:rsid w:val="005E6BB0"/>
    <w:rsid w:val="005E7AA7"/>
    <w:rsid w:val="005E7D01"/>
    <w:rsid w:val="005F2ED8"/>
    <w:rsid w:val="005F36B3"/>
    <w:rsid w:val="005F7A86"/>
    <w:rsid w:val="00621DFA"/>
    <w:rsid w:val="00626F16"/>
    <w:rsid w:val="00632CA4"/>
    <w:rsid w:val="00650DB3"/>
    <w:rsid w:val="00653331"/>
    <w:rsid w:val="006575C8"/>
    <w:rsid w:val="006645E8"/>
    <w:rsid w:val="00666D97"/>
    <w:rsid w:val="006674B6"/>
    <w:rsid w:val="00674E6F"/>
    <w:rsid w:val="0067515B"/>
    <w:rsid w:val="006840AC"/>
    <w:rsid w:val="0069447F"/>
    <w:rsid w:val="006947FD"/>
    <w:rsid w:val="00694E4A"/>
    <w:rsid w:val="006A5692"/>
    <w:rsid w:val="006B0674"/>
    <w:rsid w:val="006B2F3E"/>
    <w:rsid w:val="006B55E7"/>
    <w:rsid w:val="006C1A8F"/>
    <w:rsid w:val="006C1E5A"/>
    <w:rsid w:val="006C320B"/>
    <w:rsid w:val="006D3FB7"/>
    <w:rsid w:val="006D4B06"/>
    <w:rsid w:val="006E1390"/>
    <w:rsid w:val="006E2DD8"/>
    <w:rsid w:val="006E5B5C"/>
    <w:rsid w:val="006F02A7"/>
    <w:rsid w:val="006F37DC"/>
    <w:rsid w:val="007010D9"/>
    <w:rsid w:val="0070142D"/>
    <w:rsid w:val="00702B7D"/>
    <w:rsid w:val="007064F8"/>
    <w:rsid w:val="00711E9B"/>
    <w:rsid w:val="007169BD"/>
    <w:rsid w:val="007169C6"/>
    <w:rsid w:val="00721FF0"/>
    <w:rsid w:val="00722C48"/>
    <w:rsid w:val="0072704D"/>
    <w:rsid w:val="0073022E"/>
    <w:rsid w:val="007332B3"/>
    <w:rsid w:val="00740DD2"/>
    <w:rsid w:val="00754140"/>
    <w:rsid w:val="00755802"/>
    <w:rsid w:val="0075748B"/>
    <w:rsid w:val="007622F9"/>
    <w:rsid w:val="0077288E"/>
    <w:rsid w:val="007755CB"/>
    <w:rsid w:val="0078204A"/>
    <w:rsid w:val="007850B5"/>
    <w:rsid w:val="0079747D"/>
    <w:rsid w:val="007A770A"/>
    <w:rsid w:val="007B1A6E"/>
    <w:rsid w:val="007B1D9E"/>
    <w:rsid w:val="007B531E"/>
    <w:rsid w:val="007B6E12"/>
    <w:rsid w:val="007C0598"/>
    <w:rsid w:val="007C15A6"/>
    <w:rsid w:val="007D0CFF"/>
    <w:rsid w:val="007D1C38"/>
    <w:rsid w:val="007E3818"/>
    <w:rsid w:val="007F2763"/>
    <w:rsid w:val="007F6D8F"/>
    <w:rsid w:val="00801474"/>
    <w:rsid w:val="008025C1"/>
    <w:rsid w:val="00803FAD"/>
    <w:rsid w:val="008144B2"/>
    <w:rsid w:val="00827C9F"/>
    <w:rsid w:val="00830E61"/>
    <w:rsid w:val="00834209"/>
    <w:rsid w:val="00846A2E"/>
    <w:rsid w:val="008521AA"/>
    <w:rsid w:val="00864118"/>
    <w:rsid w:val="00866B3C"/>
    <w:rsid w:val="00866BB9"/>
    <w:rsid w:val="008712D6"/>
    <w:rsid w:val="0087272B"/>
    <w:rsid w:val="00876A8E"/>
    <w:rsid w:val="00881941"/>
    <w:rsid w:val="008845E1"/>
    <w:rsid w:val="00886CC4"/>
    <w:rsid w:val="00891AFA"/>
    <w:rsid w:val="00896EF1"/>
    <w:rsid w:val="008A062D"/>
    <w:rsid w:val="008A0D77"/>
    <w:rsid w:val="008A717B"/>
    <w:rsid w:val="008A73FA"/>
    <w:rsid w:val="008C2E71"/>
    <w:rsid w:val="008C7A1C"/>
    <w:rsid w:val="008D0B7E"/>
    <w:rsid w:val="008D2E25"/>
    <w:rsid w:val="008D400F"/>
    <w:rsid w:val="008D5459"/>
    <w:rsid w:val="008D5EC6"/>
    <w:rsid w:val="008E2194"/>
    <w:rsid w:val="008F4EBB"/>
    <w:rsid w:val="008F6081"/>
    <w:rsid w:val="00901944"/>
    <w:rsid w:val="009047FB"/>
    <w:rsid w:val="00905C70"/>
    <w:rsid w:val="009103D9"/>
    <w:rsid w:val="00912E97"/>
    <w:rsid w:val="009152B2"/>
    <w:rsid w:val="00926950"/>
    <w:rsid w:val="009270B2"/>
    <w:rsid w:val="00932E9D"/>
    <w:rsid w:val="00936BF0"/>
    <w:rsid w:val="009408A8"/>
    <w:rsid w:val="00942995"/>
    <w:rsid w:val="009470F0"/>
    <w:rsid w:val="00947811"/>
    <w:rsid w:val="0095124C"/>
    <w:rsid w:val="009521E9"/>
    <w:rsid w:val="00964400"/>
    <w:rsid w:val="0097278A"/>
    <w:rsid w:val="00972CB9"/>
    <w:rsid w:val="00976C8C"/>
    <w:rsid w:val="0098439E"/>
    <w:rsid w:val="00986F52"/>
    <w:rsid w:val="00990ADA"/>
    <w:rsid w:val="009A08F7"/>
    <w:rsid w:val="009A4AA8"/>
    <w:rsid w:val="009B7CB8"/>
    <w:rsid w:val="009C4D4C"/>
    <w:rsid w:val="009C692B"/>
    <w:rsid w:val="009D2319"/>
    <w:rsid w:val="009D2534"/>
    <w:rsid w:val="009D78F9"/>
    <w:rsid w:val="009E2E06"/>
    <w:rsid w:val="009E349E"/>
    <w:rsid w:val="009F7EDD"/>
    <w:rsid w:val="00A021F2"/>
    <w:rsid w:val="00A024D5"/>
    <w:rsid w:val="00A06FEC"/>
    <w:rsid w:val="00A076D3"/>
    <w:rsid w:val="00A07C5A"/>
    <w:rsid w:val="00A10235"/>
    <w:rsid w:val="00A1225F"/>
    <w:rsid w:val="00A13196"/>
    <w:rsid w:val="00A14733"/>
    <w:rsid w:val="00A178E1"/>
    <w:rsid w:val="00A17ABD"/>
    <w:rsid w:val="00A30176"/>
    <w:rsid w:val="00A35405"/>
    <w:rsid w:val="00A362A3"/>
    <w:rsid w:val="00A42BD1"/>
    <w:rsid w:val="00A4708C"/>
    <w:rsid w:val="00A51C11"/>
    <w:rsid w:val="00A51F1A"/>
    <w:rsid w:val="00A56BB1"/>
    <w:rsid w:val="00A6035D"/>
    <w:rsid w:val="00A63D2C"/>
    <w:rsid w:val="00A63F2B"/>
    <w:rsid w:val="00A71226"/>
    <w:rsid w:val="00A71FED"/>
    <w:rsid w:val="00A7211D"/>
    <w:rsid w:val="00A763E0"/>
    <w:rsid w:val="00A83C52"/>
    <w:rsid w:val="00A86CB6"/>
    <w:rsid w:val="00A87103"/>
    <w:rsid w:val="00A907F6"/>
    <w:rsid w:val="00A9385E"/>
    <w:rsid w:val="00A974B1"/>
    <w:rsid w:val="00A976D8"/>
    <w:rsid w:val="00AA0C5C"/>
    <w:rsid w:val="00AA45FD"/>
    <w:rsid w:val="00AB1F93"/>
    <w:rsid w:val="00AC0914"/>
    <w:rsid w:val="00AC3F08"/>
    <w:rsid w:val="00AD5FC4"/>
    <w:rsid w:val="00AE01B5"/>
    <w:rsid w:val="00AE4851"/>
    <w:rsid w:val="00AE7F1B"/>
    <w:rsid w:val="00AF11F4"/>
    <w:rsid w:val="00AF1424"/>
    <w:rsid w:val="00AF2F6B"/>
    <w:rsid w:val="00AF47D6"/>
    <w:rsid w:val="00B015ED"/>
    <w:rsid w:val="00B05087"/>
    <w:rsid w:val="00B12E6B"/>
    <w:rsid w:val="00B133CD"/>
    <w:rsid w:val="00B15D68"/>
    <w:rsid w:val="00B2004D"/>
    <w:rsid w:val="00B22A88"/>
    <w:rsid w:val="00B244D2"/>
    <w:rsid w:val="00B30869"/>
    <w:rsid w:val="00B30FA4"/>
    <w:rsid w:val="00B32D1F"/>
    <w:rsid w:val="00B40B81"/>
    <w:rsid w:val="00B64443"/>
    <w:rsid w:val="00B65913"/>
    <w:rsid w:val="00B7070E"/>
    <w:rsid w:val="00B85608"/>
    <w:rsid w:val="00BA0F91"/>
    <w:rsid w:val="00BA5C39"/>
    <w:rsid w:val="00BB028B"/>
    <w:rsid w:val="00BB6317"/>
    <w:rsid w:val="00BB70EC"/>
    <w:rsid w:val="00BC1848"/>
    <w:rsid w:val="00BC51A1"/>
    <w:rsid w:val="00BF1B12"/>
    <w:rsid w:val="00BF2816"/>
    <w:rsid w:val="00BF7407"/>
    <w:rsid w:val="00C012AC"/>
    <w:rsid w:val="00C10A78"/>
    <w:rsid w:val="00C12EEB"/>
    <w:rsid w:val="00C20D96"/>
    <w:rsid w:val="00C244F0"/>
    <w:rsid w:val="00C24B3E"/>
    <w:rsid w:val="00C30BF6"/>
    <w:rsid w:val="00C3378B"/>
    <w:rsid w:val="00C43FB6"/>
    <w:rsid w:val="00C56EF2"/>
    <w:rsid w:val="00C60A1A"/>
    <w:rsid w:val="00C7188B"/>
    <w:rsid w:val="00C71BDF"/>
    <w:rsid w:val="00C71F89"/>
    <w:rsid w:val="00C7773E"/>
    <w:rsid w:val="00C86D7E"/>
    <w:rsid w:val="00C93A35"/>
    <w:rsid w:val="00C94070"/>
    <w:rsid w:val="00CA3EDE"/>
    <w:rsid w:val="00CA7680"/>
    <w:rsid w:val="00CB00EA"/>
    <w:rsid w:val="00CB1616"/>
    <w:rsid w:val="00CB33BE"/>
    <w:rsid w:val="00CC4EAE"/>
    <w:rsid w:val="00CC75F1"/>
    <w:rsid w:val="00CD2167"/>
    <w:rsid w:val="00CD72E1"/>
    <w:rsid w:val="00CE632B"/>
    <w:rsid w:val="00CE7102"/>
    <w:rsid w:val="00CE7B78"/>
    <w:rsid w:val="00CF3A6F"/>
    <w:rsid w:val="00D13501"/>
    <w:rsid w:val="00D1450C"/>
    <w:rsid w:val="00D231F8"/>
    <w:rsid w:val="00D23EDE"/>
    <w:rsid w:val="00D24240"/>
    <w:rsid w:val="00D25788"/>
    <w:rsid w:val="00D25CD6"/>
    <w:rsid w:val="00D27142"/>
    <w:rsid w:val="00D325A7"/>
    <w:rsid w:val="00D32D4B"/>
    <w:rsid w:val="00D3359C"/>
    <w:rsid w:val="00D43FEE"/>
    <w:rsid w:val="00D53951"/>
    <w:rsid w:val="00D82BBD"/>
    <w:rsid w:val="00D9082A"/>
    <w:rsid w:val="00D947C2"/>
    <w:rsid w:val="00D978D9"/>
    <w:rsid w:val="00DA6348"/>
    <w:rsid w:val="00DB258B"/>
    <w:rsid w:val="00DB4313"/>
    <w:rsid w:val="00DC1FB1"/>
    <w:rsid w:val="00DC297B"/>
    <w:rsid w:val="00DC2D7D"/>
    <w:rsid w:val="00DC3E0C"/>
    <w:rsid w:val="00DC6E6E"/>
    <w:rsid w:val="00DC78B0"/>
    <w:rsid w:val="00DD04E9"/>
    <w:rsid w:val="00DD23B7"/>
    <w:rsid w:val="00DD3084"/>
    <w:rsid w:val="00DE093E"/>
    <w:rsid w:val="00DE4807"/>
    <w:rsid w:val="00DE6378"/>
    <w:rsid w:val="00DE7C9D"/>
    <w:rsid w:val="00E003FF"/>
    <w:rsid w:val="00E022C8"/>
    <w:rsid w:val="00E05788"/>
    <w:rsid w:val="00E10E17"/>
    <w:rsid w:val="00E120E9"/>
    <w:rsid w:val="00E17D94"/>
    <w:rsid w:val="00E252A9"/>
    <w:rsid w:val="00E26623"/>
    <w:rsid w:val="00E268F5"/>
    <w:rsid w:val="00E30CCA"/>
    <w:rsid w:val="00E35558"/>
    <w:rsid w:val="00E43CCC"/>
    <w:rsid w:val="00E468CB"/>
    <w:rsid w:val="00E51540"/>
    <w:rsid w:val="00E52AD3"/>
    <w:rsid w:val="00E64A61"/>
    <w:rsid w:val="00E7056C"/>
    <w:rsid w:val="00E7223D"/>
    <w:rsid w:val="00E7483F"/>
    <w:rsid w:val="00E8615D"/>
    <w:rsid w:val="00E86F24"/>
    <w:rsid w:val="00E94D6D"/>
    <w:rsid w:val="00E96415"/>
    <w:rsid w:val="00EA0D68"/>
    <w:rsid w:val="00EA3B82"/>
    <w:rsid w:val="00EA5D76"/>
    <w:rsid w:val="00EB31A0"/>
    <w:rsid w:val="00EB6275"/>
    <w:rsid w:val="00EC0FC4"/>
    <w:rsid w:val="00EC4914"/>
    <w:rsid w:val="00EC5E77"/>
    <w:rsid w:val="00EC6A74"/>
    <w:rsid w:val="00ED73B8"/>
    <w:rsid w:val="00F05800"/>
    <w:rsid w:val="00F21A9A"/>
    <w:rsid w:val="00F307ED"/>
    <w:rsid w:val="00F359D6"/>
    <w:rsid w:val="00F40F3C"/>
    <w:rsid w:val="00F522A7"/>
    <w:rsid w:val="00F542BC"/>
    <w:rsid w:val="00F61B6E"/>
    <w:rsid w:val="00F63980"/>
    <w:rsid w:val="00F657F2"/>
    <w:rsid w:val="00F759D1"/>
    <w:rsid w:val="00F75CA2"/>
    <w:rsid w:val="00F8023F"/>
    <w:rsid w:val="00F82445"/>
    <w:rsid w:val="00F8414B"/>
    <w:rsid w:val="00FA2B0F"/>
    <w:rsid w:val="00FA6691"/>
    <w:rsid w:val="00FB008C"/>
    <w:rsid w:val="00FB01C5"/>
    <w:rsid w:val="00FB7C46"/>
    <w:rsid w:val="00FC5F13"/>
    <w:rsid w:val="00FD1F8D"/>
    <w:rsid w:val="00FD3642"/>
    <w:rsid w:val="00FD422B"/>
    <w:rsid w:val="00FD7A2C"/>
    <w:rsid w:val="00FE5198"/>
    <w:rsid w:val="00FF3D33"/>
    <w:rsid w:val="00FF548C"/>
    <w:rsid w:val="00FF563E"/>
    <w:rsid w:val="2BF60B6F"/>
    <w:rsid w:val="63EFBF64"/>
    <w:rsid w:val="7311E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BD368"/>
  <w15:docId w15:val="{97E01CF1-A98E-482D-9B4D-2126BA71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9"/>
      <w:ind w:left="108"/>
      <w:outlineLvl w:val="0"/>
    </w:pPr>
    <w:rPr>
      <w:rFonts w:ascii="Calibri" w:eastAsia="Calibri" w:hAnsi="Calibri"/>
      <w:b/>
      <w:bCs/>
      <w:sz w:val="27"/>
      <w:szCs w:val="27"/>
    </w:rPr>
  </w:style>
  <w:style w:type="paragraph" w:styleId="Heading2">
    <w:name w:val="heading 2"/>
    <w:basedOn w:val="Normal"/>
    <w:uiPriority w:val="9"/>
    <w:unhideWhenUsed/>
    <w:qFormat/>
    <w:pPr>
      <w:spacing w:before="14"/>
      <w:ind w:left="3144"/>
      <w:outlineLvl w:val="1"/>
    </w:pPr>
    <w:rPr>
      <w:rFonts w:ascii="Calibri" w:eastAsia="Calibri" w:hAnsi="Calibri"/>
      <w:b/>
      <w:bCs/>
      <w:sz w:val="23"/>
      <w:szCs w:val="23"/>
    </w:rPr>
  </w:style>
  <w:style w:type="paragraph" w:styleId="Heading3">
    <w:name w:val="heading 3"/>
    <w:basedOn w:val="Normal"/>
    <w:uiPriority w:val="9"/>
    <w:unhideWhenUsed/>
    <w:qFormat/>
    <w:pPr>
      <w:ind w:left="468"/>
      <w:outlineLvl w:val="2"/>
    </w:pPr>
    <w:rPr>
      <w:rFonts w:ascii="Calibri" w:eastAsia="Calibri" w:hAnsi="Calibri"/>
      <w:b/>
      <w:bCs/>
    </w:rPr>
  </w:style>
  <w:style w:type="paragraph" w:styleId="Heading4">
    <w:name w:val="heading 4"/>
    <w:basedOn w:val="Normal"/>
    <w:uiPriority w:val="9"/>
    <w:unhideWhenUsed/>
    <w:qFormat/>
    <w:pPr>
      <w:ind w:left="647"/>
      <w:outlineLvl w:val="3"/>
    </w:pPr>
    <w:rPr>
      <w:rFonts w:ascii="Calibri" w:eastAsia="Calibri" w:hAnsi="Calibri"/>
    </w:rPr>
  </w:style>
  <w:style w:type="paragraph" w:styleId="Heading5">
    <w:name w:val="heading 5"/>
    <w:basedOn w:val="Normal"/>
    <w:uiPriority w:val="9"/>
    <w:unhideWhenUsed/>
    <w:qFormat/>
    <w:pPr>
      <w:outlineLvl w:val="4"/>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36AA"/>
    <w:pPr>
      <w:tabs>
        <w:tab w:val="center" w:pos="4680"/>
        <w:tab w:val="right" w:pos="9360"/>
      </w:tabs>
    </w:pPr>
  </w:style>
  <w:style w:type="character" w:customStyle="1" w:styleId="HeaderChar">
    <w:name w:val="Header Char"/>
    <w:basedOn w:val="DefaultParagraphFont"/>
    <w:link w:val="Header"/>
    <w:uiPriority w:val="99"/>
    <w:rsid w:val="004C36AA"/>
  </w:style>
  <w:style w:type="paragraph" w:styleId="Footer">
    <w:name w:val="footer"/>
    <w:basedOn w:val="Normal"/>
    <w:link w:val="FooterChar"/>
    <w:uiPriority w:val="99"/>
    <w:unhideWhenUsed/>
    <w:rsid w:val="004C36AA"/>
    <w:pPr>
      <w:tabs>
        <w:tab w:val="center" w:pos="4680"/>
        <w:tab w:val="right" w:pos="9360"/>
      </w:tabs>
    </w:pPr>
  </w:style>
  <w:style w:type="character" w:customStyle="1" w:styleId="FooterChar">
    <w:name w:val="Footer Char"/>
    <w:basedOn w:val="DefaultParagraphFont"/>
    <w:link w:val="Footer"/>
    <w:uiPriority w:val="99"/>
    <w:rsid w:val="004C36AA"/>
  </w:style>
  <w:style w:type="character" w:styleId="CommentReference">
    <w:name w:val="annotation reference"/>
    <w:basedOn w:val="DefaultParagraphFont"/>
    <w:uiPriority w:val="99"/>
    <w:semiHidden/>
    <w:unhideWhenUsed/>
    <w:rsid w:val="00CB33BE"/>
    <w:rPr>
      <w:sz w:val="16"/>
      <w:szCs w:val="16"/>
    </w:rPr>
  </w:style>
  <w:style w:type="paragraph" w:styleId="CommentText">
    <w:name w:val="annotation text"/>
    <w:basedOn w:val="Normal"/>
    <w:link w:val="CommentTextChar"/>
    <w:uiPriority w:val="99"/>
    <w:semiHidden/>
    <w:unhideWhenUsed/>
    <w:rsid w:val="00CB33BE"/>
    <w:rPr>
      <w:sz w:val="20"/>
      <w:szCs w:val="20"/>
    </w:rPr>
  </w:style>
  <w:style w:type="character" w:customStyle="1" w:styleId="CommentTextChar">
    <w:name w:val="Comment Text Char"/>
    <w:basedOn w:val="DefaultParagraphFont"/>
    <w:link w:val="CommentText"/>
    <w:uiPriority w:val="99"/>
    <w:semiHidden/>
    <w:rsid w:val="00CB33BE"/>
    <w:rPr>
      <w:sz w:val="20"/>
      <w:szCs w:val="20"/>
    </w:rPr>
  </w:style>
  <w:style w:type="paragraph" w:styleId="CommentSubject">
    <w:name w:val="annotation subject"/>
    <w:basedOn w:val="CommentText"/>
    <w:next w:val="CommentText"/>
    <w:link w:val="CommentSubjectChar"/>
    <w:uiPriority w:val="99"/>
    <w:semiHidden/>
    <w:unhideWhenUsed/>
    <w:rsid w:val="00CB33BE"/>
    <w:rPr>
      <w:b/>
      <w:bCs/>
    </w:rPr>
  </w:style>
  <w:style w:type="character" w:customStyle="1" w:styleId="CommentSubjectChar">
    <w:name w:val="Comment Subject Char"/>
    <w:basedOn w:val="CommentTextChar"/>
    <w:link w:val="CommentSubject"/>
    <w:uiPriority w:val="99"/>
    <w:semiHidden/>
    <w:rsid w:val="00CB33BE"/>
    <w:rPr>
      <w:b/>
      <w:bCs/>
      <w:sz w:val="20"/>
      <w:szCs w:val="20"/>
    </w:rPr>
  </w:style>
  <w:style w:type="paragraph" w:styleId="Revision">
    <w:name w:val="Revision"/>
    <w:hidden/>
    <w:uiPriority w:val="99"/>
    <w:semiHidden/>
    <w:rsid w:val="00CB33BE"/>
    <w:pPr>
      <w:widowControl/>
    </w:pPr>
  </w:style>
  <w:style w:type="paragraph" w:customStyle="1" w:styleId="xmsolistparagraph">
    <w:name w:val="x_msolistparagraph"/>
    <w:basedOn w:val="Normal"/>
    <w:rsid w:val="0095124C"/>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1F28"/>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8086">
      <w:bodyDiv w:val="1"/>
      <w:marLeft w:val="0"/>
      <w:marRight w:val="0"/>
      <w:marTop w:val="0"/>
      <w:marBottom w:val="0"/>
      <w:divBdr>
        <w:top w:val="none" w:sz="0" w:space="0" w:color="auto"/>
        <w:left w:val="none" w:sz="0" w:space="0" w:color="auto"/>
        <w:bottom w:val="none" w:sz="0" w:space="0" w:color="auto"/>
        <w:right w:val="none" w:sz="0" w:space="0" w:color="auto"/>
      </w:divBdr>
    </w:div>
    <w:div w:id="1775858026">
      <w:bodyDiv w:val="1"/>
      <w:marLeft w:val="0"/>
      <w:marRight w:val="0"/>
      <w:marTop w:val="0"/>
      <w:marBottom w:val="0"/>
      <w:divBdr>
        <w:top w:val="none" w:sz="0" w:space="0" w:color="auto"/>
        <w:left w:val="none" w:sz="0" w:space="0" w:color="auto"/>
        <w:bottom w:val="none" w:sz="0" w:space="0" w:color="auto"/>
        <w:right w:val="none" w:sz="0" w:space="0" w:color="auto"/>
      </w:divBdr>
    </w:div>
    <w:div w:id="206760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F275E-3C5B-41D0-BBD2-72BA68A7DED5}">
  <ds:schemaRefs>
    <ds:schemaRef ds:uri="http://schemas.microsoft.com/sharepoint/v3/contenttype/forms"/>
  </ds:schemaRefs>
</ds:datastoreItem>
</file>

<file path=customXml/itemProps2.xml><?xml version="1.0" encoding="utf-8"?>
<ds:datastoreItem xmlns:ds="http://schemas.openxmlformats.org/officeDocument/2006/customXml" ds:itemID="{4C5DFFA4-29DB-4BCE-B46A-5425B76D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1FF4B-36FE-40F6-93B4-C6846BA01BC7}">
  <ds:schemaRefs>
    <ds:schemaRef ds:uri="http://schemas.openxmlformats.org/officeDocument/2006/bibliography"/>
  </ds:schemaRefs>
</ds:datastoreItem>
</file>

<file path=customXml/itemProps4.xml><?xml version="1.0" encoding="utf-8"?>
<ds:datastoreItem xmlns:ds="http://schemas.openxmlformats.org/officeDocument/2006/customXml" ds:itemID="{D7205D4F-D7ED-4857-BE86-5CB89E6BF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- 64AAB60.docx</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- 64AAB60.docx</dc:title>
  <dc:subject/>
  <dc:creator>ccivilet</dc:creator>
  <cp:keywords/>
  <cp:lastModifiedBy>Alexandria Romano</cp:lastModifiedBy>
  <cp:revision>240</cp:revision>
  <dcterms:created xsi:type="dcterms:W3CDTF">2021-04-01T22:34:00Z</dcterms:created>
  <dcterms:modified xsi:type="dcterms:W3CDTF">2021-09-23T18:12:00Z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LastSaved">
    <vt:filetime>2021-02-11T00:00:00Z</vt:filetime>
  </property>
  <property fmtid="{D5CDD505-2E9C-101B-9397-08002B2CF9AE}" pid="4" name="ContentTypeId">
    <vt:lpwstr>0x0101008ED02F7EC9E8744EAAEE0ACCD7F842AC</vt:lpwstr>
  </property>
</Properties>
</file>